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DF240F" w:rsidRDefault="00DF240F"/>
    <w:p w14:paraId="34AAAE33" w14:textId="77777777" w:rsidR="004047B0" w:rsidRDefault="004047B0" w:rsidP="004047B0">
      <w:pPr>
        <w:jc w:val="right"/>
        <w:rPr>
          <w:b/>
        </w:rPr>
      </w:pPr>
      <w:r w:rsidRPr="009268C4">
        <w:rPr>
          <w:b/>
        </w:rPr>
        <w:t>Załącznik 2.11</w:t>
      </w:r>
    </w:p>
    <w:p w14:paraId="3AF839AB" w14:textId="77777777" w:rsidR="004047B0" w:rsidRPr="009268C4" w:rsidRDefault="004047B0" w:rsidP="004047B0">
      <w:pPr>
        <w:rPr>
          <w:bCs/>
        </w:rPr>
      </w:pPr>
      <w:r w:rsidRPr="009268C4">
        <w:rPr>
          <w:b/>
          <w:bCs/>
        </w:rPr>
        <w:t>Wydział/Instytut</w:t>
      </w:r>
      <w:r>
        <w:rPr>
          <w:b/>
          <w:bCs/>
        </w:rPr>
        <w:t xml:space="preserve">: </w:t>
      </w:r>
      <w:r w:rsidRPr="004047B0">
        <w:rPr>
          <w:bCs/>
        </w:rPr>
        <w:t>Wydział Pedagogiki</w:t>
      </w:r>
    </w:p>
    <w:p w14:paraId="338D31B3" w14:textId="77777777" w:rsidR="004047B0" w:rsidRPr="009268C4" w:rsidRDefault="004047B0" w:rsidP="004047B0">
      <w:pPr>
        <w:rPr>
          <w:bCs/>
        </w:rPr>
      </w:pPr>
      <w:r w:rsidRPr="009268C4">
        <w:rPr>
          <w:b/>
          <w:bCs/>
        </w:rPr>
        <w:t>kierunek studiów</w:t>
      </w:r>
      <w:r>
        <w:rPr>
          <w:b/>
          <w:bCs/>
        </w:rPr>
        <w:t xml:space="preserve">: </w:t>
      </w:r>
      <w:r w:rsidRPr="004047B0">
        <w:rPr>
          <w:b/>
          <w:u w:val="single"/>
        </w:rPr>
        <w:t>Zarządzanie zasobami ludzkimi i coaching z AI</w:t>
      </w:r>
    </w:p>
    <w:p w14:paraId="242C605C" w14:textId="77777777" w:rsidR="004047B0" w:rsidRPr="009268C4" w:rsidRDefault="004047B0" w:rsidP="004047B0">
      <w:pPr>
        <w:rPr>
          <w:bCs/>
        </w:rPr>
      </w:pPr>
      <w:r>
        <w:rPr>
          <w:b/>
          <w:bCs/>
        </w:rPr>
        <w:t>dyscyplina wiodąca</w:t>
      </w:r>
      <w:r w:rsidRPr="009268C4">
        <w:rPr>
          <w:b/>
          <w:bCs/>
        </w:rPr>
        <w:t>:</w:t>
      </w:r>
      <w:r w:rsidR="00725745">
        <w:rPr>
          <w:b/>
          <w:bCs/>
        </w:rPr>
        <w:t xml:space="preserve"> </w:t>
      </w:r>
      <w:r w:rsidRPr="004047B0">
        <w:rPr>
          <w:bCs/>
        </w:rPr>
        <w:t>Pedagogika</w:t>
      </w:r>
    </w:p>
    <w:p w14:paraId="4E9C117B" w14:textId="77777777" w:rsidR="004047B0" w:rsidRPr="004047B0" w:rsidRDefault="004047B0" w:rsidP="004047B0">
      <w:r w:rsidRPr="009268C4">
        <w:rPr>
          <w:b/>
          <w:bCs/>
        </w:rPr>
        <w:t>profil kształcenia</w:t>
      </w:r>
      <w:r w:rsidR="001E6289">
        <w:rPr>
          <w:b/>
          <w:bCs/>
        </w:rPr>
        <w:t xml:space="preserve">: </w:t>
      </w:r>
      <w:proofErr w:type="spellStart"/>
      <w:r>
        <w:rPr>
          <w:bCs/>
        </w:rPr>
        <w:t>Ogólnoakademicki</w:t>
      </w:r>
      <w:proofErr w:type="spellEnd"/>
    </w:p>
    <w:p w14:paraId="4B5F923C" w14:textId="77777777" w:rsidR="004047B0" w:rsidRPr="009268C4" w:rsidRDefault="004047B0" w:rsidP="004047B0">
      <w:r w:rsidRPr="009268C4">
        <w:rPr>
          <w:b/>
          <w:bCs/>
        </w:rPr>
        <w:t>poziom kształcenia:</w:t>
      </w:r>
      <w:r w:rsidR="00725745">
        <w:rPr>
          <w:b/>
          <w:bCs/>
        </w:rPr>
        <w:t xml:space="preserve"> </w:t>
      </w:r>
      <w:r w:rsidRPr="004047B0">
        <w:rPr>
          <w:bCs/>
        </w:rPr>
        <w:t>II stopień</w:t>
      </w:r>
    </w:p>
    <w:p w14:paraId="0A37501D" w14:textId="0C54A4E2" w:rsidR="004047B0" w:rsidRDefault="004047B0" w:rsidP="004047B0">
      <w:r w:rsidRPr="0687F914">
        <w:rPr>
          <w:b/>
          <w:bCs/>
        </w:rPr>
        <w:t>numer uchwały Senatu*</w:t>
      </w:r>
      <w:r>
        <w:t>………………………………….……………</w:t>
      </w:r>
    </w:p>
    <w:p w14:paraId="56578949" w14:textId="77777777" w:rsidR="00FE7F3B" w:rsidRDefault="00FE7F3B" w:rsidP="004047B0"/>
    <w:tbl>
      <w:tblPr>
        <w:tblW w:w="910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"/>
        <w:gridCol w:w="1750"/>
        <w:gridCol w:w="1508"/>
        <w:gridCol w:w="3167"/>
        <w:gridCol w:w="2164"/>
      </w:tblGrid>
      <w:tr w:rsidR="00FE7F3B" w:rsidRPr="00FE7F3B" w14:paraId="02EC1EC6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840D583" w14:textId="77777777" w:rsidR="00AF58A0" w:rsidRPr="00FE7F3B" w:rsidRDefault="00AF58A0" w:rsidP="1AC363BC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675" w:type="dxa"/>
            <w:shd w:val="clear" w:color="auto" w:fill="auto"/>
          </w:tcPr>
          <w:p w14:paraId="51C6A5DB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Zajęcia</w:t>
            </w:r>
          </w:p>
        </w:tc>
        <w:tc>
          <w:tcPr>
            <w:tcW w:w="1516" w:type="dxa"/>
            <w:shd w:val="clear" w:color="auto" w:fill="auto"/>
          </w:tcPr>
          <w:p w14:paraId="3C666AC9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Kierunkowe efekty uczenia się</w:t>
            </w:r>
          </w:p>
        </w:tc>
        <w:tc>
          <w:tcPr>
            <w:tcW w:w="3210" w:type="dxa"/>
            <w:shd w:val="clear" w:color="auto" w:fill="auto"/>
          </w:tcPr>
          <w:p w14:paraId="34F07BE1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Treści programowe</w:t>
            </w:r>
          </w:p>
        </w:tc>
        <w:tc>
          <w:tcPr>
            <w:tcW w:w="2189" w:type="dxa"/>
          </w:tcPr>
          <w:p w14:paraId="5631861D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Sposoby weryfikacji efektów uczenia się</w:t>
            </w:r>
          </w:p>
        </w:tc>
      </w:tr>
      <w:tr w:rsidR="00FE7F3B" w:rsidRPr="00FE7F3B" w14:paraId="04D445AD" w14:textId="77777777" w:rsidTr="50A1132E">
        <w:trPr>
          <w:trHeight w:val="1650"/>
          <w:tblHeader/>
        </w:trPr>
        <w:tc>
          <w:tcPr>
            <w:tcW w:w="510" w:type="dxa"/>
            <w:shd w:val="clear" w:color="auto" w:fill="auto"/>
          </w:tcPr>
          <w:p w14:paraId="1DB6EA6B" w14:textId="41CA4851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331F68CC" w14:textId="7D8DBF0D" w:rsidR="350C5212" w:rsidRPr="00FE7F3B" w:rsidRDefault="350C5212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Zarządzanie zasobami ludzkimi</w:t>
            </w:r>
          </w:p>
        </w:tc>
        <w:tc>
          <w:tcPr>
            <w:tcW w:w="1516" w:type="dxa"/>
            <w:shd w:val="clear" w:color="auto" w:fill="auto"/>
          </w:tcPr>
          <w:p w14:paraId="37DAE1AA" w14:textId="072B1F5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</w:t>
            </w:r>
            <w:r w:rsidR="01F3266B" w:rsidRPr="00FE7F3B">
              <w:rPr>
                <w:sz w:val="20"/>
                <w:szCs w:val="20"/>
              </w:rPr>
              <w:t>1</w:t>
            </w:r>
            <w:r w:rsidRPr="00FE7F3B">
              <w:rPr>
                <w:sz w:val="20"/>
                <w:szCs w:val="20"/>
              </w:rPr>
              <w:t>, K_W</w:t>
            </w:r>
            <w:r w:rsidR="2F7A76E0" w:rsidRPr="00FE7F3B">
              <w:rPr>
                <w:sz w:val="20"/>
                <w:szCs w:val="20"/>
              </w:rPr>
              <w:t>02</w:t>
            </w:r>
            <w:r w:rsidRPr="00FE7F3B">
              <w:rPr>
                <w:sz w:val="20"/>
                <w:szCs w:val="20"/>
              </w:rPr>
              <w:t>,</w:t>
            </w:r>
            <w:r w:rsidR="7FA17A5D" w:rsidRPr="00FE7F3B">
              <w:rPr>
                <w:sz w:val="20"/>
                <w:szCs w:val="20"/>
              </w:rPr>
              <w:t xml:space="preserve"> K_W07, K_W09, K_W11, </w:t>
            </w:r>
            <w:r w:rsidRPr="00FE7F3B">
              <w:rPr>
                <w:sz w:val="20"/>
                <w:szCs w:val="20"/>
              </w:rPr>
              <w:t>K_U0</w:t>
            </w:r>
            <w:r w:rsidR="62420E8C" w:rsidRPr="00FE7F3B">
              <w:rPr>
                <w:sz w:val="20"/>
                <w:szCs w:val="20"/>
              </w:rPr>
              <w:t>8</w:t>
            </w:r>
            <w:r w:rsidRPr="00FE7F3B">
              <w:rPr>
                <w:sz w:val="20"/>
                <w:szCs w:val="20"/>
              </w:rPr>
              <w:t>, K_K0</w:t>
            </w:r>
            <w:r w:rsidR="3A39A52B" w:rsidRPr="00FE7F3B">
              <w:rPr>
                <w:sz w:val="20"/>
                <w:szCs w:val="20"/>
              </w:rPr>
              <w:t>1</w:t>
            </w:r>
          </w:p>
        </w:tc>
        <w:tc>
          <w:tcPr>
            <w:tcW w:w="3210" w:type="dxa"/>
            <w:shd w:val="clear" w:color="auto" w:fill="auto"/>
          </w:tcPr>
          <w:p w14:paraId="12790F5D" w14:textId="376573FA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Cele i etapy zarządzania zasobami ludzkimi w organizacji.</w:t>
            </w:r>
          </w:p>
          <w:p w14:paraId="1339E1C7" w14:textId="509D0841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Modele polityki personalnej.</w:t>
            </w:r>
          </w:p>
          <w:p w14:paraId="1000987E" w14:textId="46AC1CBA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Planowanie zasobów ludzkich.</w:t>
            </w:r>
          </w:p>
          <w:p w14:paraId="37E26B7B" w14:textId="55E9E2CA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Rekrutacja zasobów ludzkich.</w:t>
            </w:r>
          </w:p>
          <w:p w14:paraId="08E9DDF3" w14:textId="2055B1E1" w:rsidR="350C5212" w:rsidRPr="00FE7F3B" w:rsidRDefault="350C5212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Szkolenie i doskonalenie pracowników.</w:t>
            </w:r>
          </w:p>
          <w:p w14:paraId="325CE259" w14:textId="6B300DFD" w:rsidR="350C5212" w:rsidRPr="00FE7F3B" w:rsidRDefault="355C00C4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Przegląd badań związanych z problematyką przedmiotu.</w:t>
            </w:r>
          </w:p>
        </w:tc>
        <w:tc>
          <w:tcPr>
            <w:tcW w:w="2189" w:type="dxa"/>
          </w:tcPr>
          <w:p w14:paraId="33AC4D6C" w14:textId="331413C6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008BBE7D" w14:textId="327CDA53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56B1A086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3DE05368" w14:textId="4BBA7FBB" w:rsidR="05B67671" w:rsidRPr="00FE7F3B" w:rsidRDefault="05B67671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</w:p>
        </w:tc>
        <w:tc>
          <w:tcPr>
            <w:tcW w:w="1675" w:type="dxa"/>
            <w:shd w:val="clear" w:color="auto" w:fill="auto"/>
          </w:tcPr>
          <w:p w14:paraId="5F75E823" w14:textId="3B9439E7" w:rsidR="196396C3" w:rsidRPr="00FE7F3B" w:rsidRDefault="196396C3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Pedagogika jako nauka o edukacji</w:t>
            </w:r>
          </w:p>
          <w:p w14:paraId="643EFE47" w14:textId="209082A2" w:rsidR="663A5393" w:rsidRPr="00FE7F3B" w:rsidRDefault="663A5393" w:rsidP="00DD2E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</w:tcPr>
          <w:p w14:paraId="1D097C71" w14:textId="773E5E1F" w:rsidR="663A5393" w:rsidRPr="00FE7F3B" w:rsidRDefault="652B3887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K_W01, K_W02, K_W03, K_U0</w:t>
            </w:r>
            <w:r w:rsidR="659273EE" w:rsidRPr="00FE7F3B">
              <w:rPr>
                <w:sz w:val="20"/>
                <w:szCs w:val="20"/>
              </w:rPr>
              <w:t>2</w:t>
            </w:r>
            <w:r w:rsidRPr="00FE7F3B">
              <w:rPr>
                <w:sz w:val="20"/>
                <w:szCs w:val="20"/>
              </w:rPr>
              <w:t>, K_K0</w:t>
            </w:r>
            <w:r w:rsidR="4B3B326C" w:rsidRPr="00FE7F3B">
              <w:rPr>
                <w:sz w:val="20"/>
                <w:szCs w:val="20"/>
              </w:rPr>
              <w:t>3</w:t>
            </w:r>
          </w:p>
          <w:p w14:paraId="52EDC83F" w14:textId="1E948682" w:rsidR="663A5393" w:rsidRPr="00FE7F3B" w:rsidRDefault="663A5393" w:rsidP="663A5393">
            <w:pPr>
              <w:rPr>
                <w:sz w:val="20"/>
                <w:szCs w:val="20"/>
              </w:rPr>
            </w:pPr>
          </w:p>
        </w:tc>
        <w:tc>
          <w:tcPr>
            <w:tcW w:w="3210" w:type="dxa"/>
            <w:shd w:val="clear" w:color="auto" w:fill="auto"/>
          </w:tcPr>
          <w:p w14:paraId="5760B573" w14:textId="53DD3FCF" w:rsidR="663A5393" w:rsidRPr="00FE7F3B" w:rsidRDefault="5FEC910C" w:rsidP="5FEC910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</w:t>
            </w:r>
            <w:r w:rsidR="3CC1EF6C" w:rsidRPr="00FE7F3B">
              <w:rPr>
                <w:sz w:val="20"/>
                <w:szCs w:val="20"/>
              </w:rPr>
              <w:t xml:space="preserve"> </w:t>
            </w:r>
            <w:r w:rsidR="449EA194" w:rsidRPr="00FE7F3B">
              <w:rPr>
                <w:sz w:val="20"/>
                <w:szCs w:val="20"/>
              </w:rPr>
              <w:t xml:space="preserve">Pedagogika jako nauka </w:t>
            </w:r>
            <w:r w:rsidR="7C4F398D" w:rsidRPr="00FE7F3B">
              <w:rPr>
                <w:sz w:val="20"/>
                <w:szCs w:val="20"/>
              </w:rPr>
              <w:t>–</w:t>
            </w:r>
            <w:r w:rsidR="449EA194" w:rsidRPr="00FE7F3B">
              <w:rPr>
                <w:sz w:val="20"/>
                <w:szCs w:val="20"/>
              </w:rPr>
              <w:t xml:space="preserve"> </w:t>
            </w:r>
            <w:r w:rsidR="07A26EF2" w:rsidRPr="00FE7F3B">
              <w:rPr>
                <w:sz w:val="20"/>
                <w:szCs w:val="20"/>
              </w:rPr>
              <w:t>m</w:t>
            </w:r>
            <w:r w:rsidR="449EA194" w:rsidRPr="00FE7F3B">
              <w:rPr>
                <w:sz w:val="20"/>
                <w:szCs w:val="20"/>
              </w:rPr>
              <w:t>iejsce w systemie nauk</w:t>
            </w:r>
            <w:r w:rsidR="7B6F9A3C" w:rsidRPr="00FE7F3B">
              <w:rPr>
                <w:sz w:val="20"/>
                <w:szCs w:val="20"/>
              </w:rPr>
              <w:t xml:space="preserve"> i z</w:t>
            </w:r>
            <w:r w:rsidR="449EA194" w:rsidRPr="00FE7F3B">
              <w:rPr>
                <w:sz w:val="20"/>
                <w:szCs w:val="20"/>
              </w:rPr>
              <w:t>wiązek z innymi</w:t>
            </w:r>
            <w:r w:rsidR="2CFDF552" w:rsidRPr="00FE7F3B">
              <w:rPr>
                <w:sz w:val="20"/>
                <w:szCs w:val="20"/>
              </w:rPr>
              <w:t xml:space="preserve"> dyscyplinami</w:t>
            </w:r>
            <w:r w:rsidR="449EA194" w:rsidRPr="00FE7F3B">
              <w:rPr>
                <w:sz w:val="20"/>
                <w:szCs w:val="20"/>
              </w:rPr>
              <w:t xml:space="preserve"> nauk</w:t>
            </w:r>
            <w:r w:rsidR="15A20967" w:rsidRPr="00FE7F3B">
              <w:rPr>
                <w:sz w:val="20"/>
                <w:szCs w:val="20"/>
              </w:rPr>
              <w:t>owymi</w:t>
            </w:r>
            <w:r w:rsidR="7D7147F4" w:rsidRPr="00FE7F3B">
              <w:rPr>
                <w:sz w:val="20"/>
                <w:szCs w:val="20"/>
              </w:rPr>
              <w:t>.</w:t>
            </w:r>
          </w:p>
          <w:p w14:paraId="777E20D7" w14:textId="51C17AA6" w:rsidR="663A5393" w:rsidRPr="00FE7F3B" w:rsidRDefault="15A20967" w:rsidP="5FEC910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2. Terminy używane w pedagogice </w:t>
            </w:r>
            <w:r w:rsidR="3D9133E1" w:rsidRPr="00FE7F3B">
              <w:rPr>
                <w:sz w:val="20"/>
                <w:szCs w:val="20"/>
              </w:rPr>
              <w:t xml:space="preserve">– </w:t>
            </w:r>
            <w:r w:rsidR="032A6913" w:rsidRPr="00FE7F3B">
              <w:rPr>
                <w:sz w:val="20"/>
                <w:szCs w:val="20"/>
              </w:rPr>
              <w:t>e</w:t>
            </w:r>
            <w:r w:rsidR="3D9133E1" w:rsidRPr="00FE7F3B">
              <w:rPr>
                <w:sz w:val="20"/>
                <w:szCs w:val="20"/>
              </w:rPr>
              <w:t xml:space="preserve">dukacja </w:t>
            </w:r>
            <w:r w:rsidR="7CB1333A" w:rsidRPr="00FE7F3B">
              <w:rPr>
                <w:sz w:val="20"/>
                <w:szCs w:val="20"/>
              </w:rPr>
              <w:t>i</w:t>
            </w:r>
            <w:r w:rsidR="13944CE0" w:rsidRPr="00FE7F3B">
              <w:rPr>
                <w:sz w:val="20"/>
                <w:szCs w:val="20"/>
              </w:rPr>
              <w:t xml:space="preserve"> </w:t>
            </w:r>
            <w:r w:rsidR="5A62FF02" w:rsidRPr="00FE7F3B">
              <w:rPr>
                <w:sz w:val="20"/>
                <w:szCs w:val="20"/>
              </w:rPr>
              <w:t>pojęcia bliskoznaczne</w:t>
            </w:r>
            <w:r w:rsidR="13944CE0" w:rsidRPr="00FE7F3B">
              <w:rPr>
                <w:sz w:val="20"/>
                <w:szCs w:val="20"/>
              </w:rPr>
              <w:t>.</w:t>
            </w:r>
          </w:p>
          <w:p w14:paraId="4B4BC2B3" w14:textId="20DA1428" w:rsidR="663A5393" w:rsidRPr="00FE7F3B" w:rsidRDefault="1C6C1D92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</w:t>
            </w:r>
            <w:r w:rsidR="3CC1EF6C" w:rsidRPr="00FE7F3B">
              <w:rPr>
                <w:sz w:val="20"/>
                <w:szCs w:val="20"/>
              </w:rPr>
              <w:t xml:space="preserve">. </w:t>
            </w:r>
            <w:r w:rsidR="637F7D12" w:rsidRPr="00FE7F3B">
              <w:rPr>
                <w:sz w:val="20"/>
                <w:szCs w:val="20"/>
              </w:rPr>
              <w:t>P</w:t>
            </w:r>
            <w:r w:rsidR="3CC1EF6C" w:rsidRPr="00FE7F3B">
              <w:rPr>
                <w:sz w:val="20"/>
                <w:szCs w:val="20"/>
              </w:rPr>
              <w:t xml:space="preserve">rocesy edukacyjne - </w:t>
            </w:r>
            <w:proofErr w:type="spellStart"/>
            <w:r w:rsidR="3CC1EF6C" w:rsidRPr="00FE7F3B">
              <w:rPr>
                <w:sz w:val="20"/>
                <w:szCs w:val="20"/>
              </w:rPr>
              <w:t>dekader</w:t>
            </w:r>
            <w:proofErr w:type="spellEnd"/>
            <w:r w:rsidR="3CC1EF6C" w:rsidRPr="00FE7F3B">
              <w:rPr>
                <w:sz w:val="20"/>
                <w:szCs w:val="20"/>
              </w:rPr>
              <w:t xml:space="preserve"> edukacyjny</w:t>
            </w:r>
            <w:r w:rsidR="30642B81" w:rsidRPr="00FE7F3B">
              <w:rPr>
                <w:sz w:val="20"/>
                <w:szCs w:val="20"/>
              </w:rPr>
              <w:t>.</w:t>
            </w:r>
          </w:p>
          <w:p w14:paraId="06226BE9" w14:textId="66BD3238" w:rsidR="663A5393" w:rsidRPr="00FE7F3B" w:rsidRDefault="732B1E09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Przegląd badań związanych z problematyką przedmiotu.</w:t>
            </w:r>
          </w:p>
        </w:tc>
        <w:tc>
          <w:tcPr>
            <w:tcW w:w="2189" w:type="dxa"/>
          </w:tcPr>
          <w:p w14:paraId="3FC8E225" w14:textId="7F1C4F13" w:rsidR="663A5393" w:rsidRPr="00FE7F3B" w:rsidRDefault="196396C3" w:rsidP="5FEC910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- kolokwium i/lub projekt zespołowy i/lub projekt indywidualny</w:t>
            </w:r>
          </w:p>
          <w:p w14:paraId="0C4558AB" w14:textId="18FCA551" w:rsidR="663A5393" w:rsidRPr="00FE7F3B" w:rsidRDefault="663A5393" w:rsidP="663A5393">
            <w:pPr>
              <w:rPr>
                <w:sz w:val="20"/>
                <w:szCs w:val="20"/>
              </w:rPr>
            </w:pPr>
          </w:p>
        </w:tc>
      </w:tr>
      <w:tr w:rsidR="00FE7F3B" w:rsidRPr="00FE7F3B" w14:paraId="5D09C130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6273F332" w14:textId="2A970537" w:rsidR="05B67671" w:rsidRPr="00FE7F3B" w:rsidRDefault="05B67671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</w:t>
            </w:r>
          </w:p>
        </w:tc>
        <w:tc>
          <w:tcPr>
            <w:tcW w:w="1675" w:type="dxa"/>
            <w:shd w:val="clear" w:color="auto" w:fill="auto"/>
          </w:tcPr>
          <w:p w14:paraId="30B5085D" w14:textId="63A29665" w:rsidR="3363C3C4" w:rsidRPr="00FE7F3B" w:rsidRDefault="3363C3C4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Kierunki i nurty współczesnej psychologii</w:t>
            </w:r>
          </w:p>
        </w:tc>
        <w:tc>
          <w:tcPr>
            <w:tcW w:w="1516" w:type="dxa"/>
            <w:shd w:val="clear" w:color="auto" w:fill="auto"/>
          </w:tcPr>
          <w:p w14:paraId="24B3E358" w14:textId="19ECA454" w:rsidR="663A5393" w:rsidRPr="00FE7F3B" w:rsidRDefault="4FE25FF8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K_W06, K_W13, K_U09, K_K04</w:t>
            </w:r>
          </w:p>
        </w:tc>
        <w:tc>
          <w:tcPr>
            <w:tcW w:w="3210" w:type="dxa"/>
            <w:shd w:val="clear" w:color="auto" w:fill="auto"/>
          </w:tcPr>
          <w:p w14:paraId="4E9F8B91" w14:textId="4A953BCF" w:rsidR="5F2D28EA" w:rsidRPr="00FE7F3B" w:rsidRDefault="5F2D28EA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1. </w:t>
            </w:r>
            <w:r w:rsidR="3363C3C4" w:rsidRPr="00FE7F3B">
              <w:rPr>
                <w:sz w:val="20"/>
                <w:szCs w:val="20"/>
              </w:rPr>
              <w:t>Historia myśli i badań w psychologii. Metody badań w psychologii. Psychologia naukowa oraz praktyczna.</w:t>
            </w:r>
          </w:p>
          <w:p w14:paraId="0839F730" w14:textId="3ECECF7C" w:rsidR="3A50C53D" w:rsidRPr="00FE7F3B" w:rsidRDefault="3A50C53D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2. </w:t>
            </w:r>
            <w:r w:rsidR="3363C3C4" w:rsidRPr="00FE7F3B">
              <w:rPr>
                <w:sz w:val="20"/>
                <w:szCs w:val="20"/>
              </w:rPr>
              <w:t>Podstawy psychologii osobowości</w:t>
            </w:r>
            <w:r w:rsidR="3787FBCF" w:rsidRPr="00FE7F3B">
              <w:rPr>
                <w:sz w:val="20"/>
                <w:szCs w:val="20"/>
              </w:rPr>
              <w:t>.</w:t>
            </w:r>
          </w:p>
          <w:p w14:paraId="59CA7E98" w14:textId="34DB3D07" w:rsidR="3787FBCF" w:rsidRPr="00FE7F3B" w:rsidRDefault="3787FBCF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</w:t>
            </w:r>
            <w:r w:rsidR="3363C3C4" w:rsidRPr="00FE7F3B">
              <w:rPr>
                <w:sz w:val="20"/>
                <w:szCs w:val="20"/>
              </w:rPr>
              <w:t>Podstawy różnic indywidualnych: inteligencja i temperament a zachowanie człowieka</w:t>
            </w:r>
            <w:r w:rsidR="565F8DBF" w:rsidRPr="00FE7F3B">
              <w:rPr>
                <w:sz w:val="20"/>
                <w:szCs w:val="20"/>
              </w:rPr>
              <w:t>.</w:t>
            </w:r>
          </w:p>
          <w:p w14:paraId="7B3AABD4" w14:textId="1B683157" w:rsidR="565F8DBF" w:rsidRPr="00FE7F3B" w:rsidRDefault="565F8DBF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4. </w:t>
            </w:r>
            <w:r w:rsidR="3363C3C4" w:rsidRPr="00FE7F3B">
              <w:rPr>
                <w:sz w:val="20"/>
                <w:szCs w:val="20"/>
              </w:rPr>
              <w:t>Spostrzeganie, myślenie, pamięć, uwaga</w:t>
            </w:r>
            <w:r w:rsidR="1DFA6316" w:rsidRPr="00FE7F3B">
              <w:rPr>
                <w:sz w:val="20"/>
                <w:szCs w:val="20"/>
              </w:rPr>
              <w:t xml:space="preserve"> </w:t>
            </w:r>
            <w:r w:rsidR="3363C3C4" w:rsidRPr="00FE7F3B">
              <w:rPr>
                <w:sz w:val="20"/>
                <w:szCs w:val="20"/>
              </w:rPr>
              <w:t>najnowsze teorie i modele wyjaśniające zachowanie człowieka</w:t>
            </w:r>
            <w:r w:rsidR="340D4F4B" w:rsidRPr="00FE7F3B">
              <w:rPr>
                <w:sz w:val="20"/>
                <w:szCs w:val="20"/>
              </w:rPr>
              <w:t>.</w:t>
            </w:r>
          </w:p>
          <w:p w14:paraId="6398DB83" w14:textId="71C273B9" w:rsidR="663A5393" w:rsidRPr="00FE7F3B" w:rsidRDefault="340D4F4B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5. </w:t>
            </w:r>
            <w:r w:rsidR="3363C3C4" w:rsidRPr="00FE7F3B">
              <w:rPr>
                <w:sz w:val="20"/>
                <w:szCs w:val="20"/>
              </w:rPr>
              <w:t>Podstawowe zagadnienia związane z prowadzeniem diagnozy i pomocy psychologicznej w różnych obszarach życia (rodzinnego, społecznego, zawodowego)</w:t>
            </w:r>
            <w:r w:rsidR="24DBFE87" w:rsidRPr="00FE7F3B">
              <w:rPr>
                <w:sz w:val="20"/>
                <w:szCs w:val="20"/>
              </w:rPr>
              <w:t>.</w:t>
            </w:r>
          </w:p>
          <w:p w14:paraId="00F0AA97" w14:textId="7CD790F2" w:rsidR="663A5393" w:rsidRPr="00FE7F3B" w:rsidRDefault="68F22D44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Przegląd badań związanych z problematyką przedmiotu.</w:t>
            </w:r>
          </w:p>
          <w:p w14:paraId="61CA61B4" w14:textId="479EEED6" w:rsidR="663A5393" w:rsidRPr="00FE7F3B" w:rsidRDefault="663A5393" w:rsidP="275EE3FC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20C85346" w14:textId="7F1C4F13" w:rsidR="3363C3C4" w:rsidRPr="00FE7F3B" w:rsidRDefault="3363C3C4" w:rsidP="663A5393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- kolokwium</w:t>
            </w:r>
            <w:r w:rsidR="0233FC44" w:rsidRPr="00FE7F3B">
              <w:rPr>
                <w:sz w:val="20"/>
                <w:szCs w:val="20"/>
              </w:rPr>
              <w:t xml:space="preserve"> i/lub projekt zespołowy i/lub projekt indywidualny</w:t>
            </w:r>
          </w:p>
        </w:tc>
      </w:tr>
      <w:tr w:rsidR="00FE7F3B" w:rsidRPr="00FE7F3B" w14:paraId="3279183E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18F999B5" w14:textId="41004F55" w:rsidR="00AF58A0" w:rsidRPr="00FE7F3B" w:rsidRDefault="05B67671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675" w:type="dxa"/>
            <w:shd w:val="clear" w:color="auto" w:fill="auto"/>
          </w:tcPr>
          <w:p w14:paraId="309E7E9F" w14:textId="64D9639E" w:rsidR="00AF58A0" w:rsidRPr="00FE7F3B" w:rsidRDefault="554F8583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Psychologiczne aspekty zarządzania</w:t>
            </w:r>
          </w:p>
        </w:tc>
        <w:tc>
          <w:tcPr>
            <w:tcW w:w="1516" w:type="dxa"/>
            <w:shd w:val="clear" w:color="auto" w:fill="auto"/>
          </w:tcPr>
          <w:p w14:paraId="33DC484A" w14:textId="1745EA7B" w:rsidR="00AF58A0" w:rsidRPr="00FE7F3B" w:rsidRDefault="00AF58A0" w:rsidP="34BFBBC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K_W06, K_W11, K_W1</w:t>
            </w:r>
            <w:r w:rsidR="568D778C" w:rsidRPr="00FE7F3B">
              <w:rPr>
                <w:sz w:val="20"/>
                <w:szCs w:val="20"/>
              </w:rPr>
              <w:t>2</w:t>
            </w:r>
            <w:r w:rsidRPr="00FE7F3B">
              <w:rPr>
                <w:sz w:val="20"/>
                <w:szCs w:val="20"/>
              </w:rPr>
              <w:t>, K_U07, K_K01</w:t>
            </w:r>
          </w:p>
        </w:tc>
        <w:tc>
          <w:tcPr>
            <w:tcW w:w="3210" w:type="dxa"/>
            <w:shd w:val="clear" w:color="auto" w:fill="auto"/>
          </w:tcPr>
          <w:p w14:paraId="2662EFF2" w14:textId="16962313" w:rsidR="00AF58A0" w:rsidRPr="00FE7F3B" w:rsidRDefault="00AF58A0" w:rsidP="34BFBBC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1. </w:t>
            </w:r>
            <w:r w:rsidR="0BD375FF" w:rsidRPr="00FE7F3B">
              <w:rPr>
                <w:sz w:val="20"/>
                <w:szCs w:val="20"/>
              </w:rPr>
              <w:t>Osobowość i temperament pracownika a jego efektywność, zachowania ryzykowne w pracy. Pomiar wybranych cech.</w:t>
            </w:r>
          </w:p>
          <w:p w14:paraId="75A67C06" w14:textId="1970415B" w:rsidR="00AF58A0" w:rsidRPr="00FE7F3B" w:rsidRDefault="0BD375FF" w:rsidP="34BFBBC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Zdolności ogólne i specjalne, a dopasowanie do pracy/ stanowiska. Pomiar wybranych zdolności.</w:t>
            </w:r>
          </w:p>
          <w:p w14:paraId="6E745045" w14:textId="71822B93" w:rsidR="00AF58A0" w:rsidRPr="00FE7F3B" w:rsidRDefault="0BD375FF" w:rsidP="34BFBBC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Podejmowanie decyzji w warunkach niepewności, nieciągłości i nieprzewidywalności (3N). Psychologiczne mechanizmy podejmowania decyzji.</w:t>
            </w:r>
          </w:p>
          <w:p w14:paraId="5B0BFBB0" w14:textId="7040C3BC" w:rsidR="00AF58A0" w:rsidRPr="00FE7F3B" w:rsidRDefault="0BD375FF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Rola nastawień, oczekiwań i nawyków pracownika a wykonywanie pracy.</w:t>
            </w:r>
          </w:p>
          <w:p w14:paraId="65D20294" w14:textId="57BF474C" w:rsidR="00AF58A0" w:rsidRPr="00FE7F3B" w:rsidRDefault="0309670F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74006DE4" w14:textId="1AFA4F2B" w:rsidR="00AF58A0" w:rsidRPr="00FE7F3B" w:rsidRDefault="00AF58A0" w:rsidP="34BFBBC1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64192126" w14:textId="164DBCC0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</w:t>
            </w:r>
            <w:r w:rsidR="5FB1242A" w:rsidRPr="00FE7F3B">
              <w:rPr>
                <w:sz w:val="20"/>
                <w:szCs w:val="20"/>
              </w:rPr>
              <w:t>egzamin</w:t>
            </w:r>
            <w:r w:rsidRPr="00FE7F3B">
              <w:rPr>
                <w:sz w:val="20"/>
                <w:szCs w:val="20"/>
              </w:rPr>
              <w:t xml:space="preserve"> </w:t>
            </w:r>
          </w:p>
          <w:p w14:paraId="36DDCF02" w14:textId="77777777" w:rsidR="00AF58A0" w:rsidRPr="00FE7F3B" w:rsidRDefault="002124BD" w:rsidP="002124BD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54D17257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5FCD5EC4" w14:textId="5194F51E" w:rsidR="00AF58A0" w:rsidRPr="00FE7F3B" w:rsidRDefault="395266AE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</w:t>
            </w:r>
          </w:p>
        </w:tc>
        <w:tc>
          <w:tcPr>
            <w:tcW w:w="1675" w:type="dxa"/>
            <w:shd w:val="clear" w:color="auto" w:fill="FFFFFF" w:themeFill="background1"/>
          </w:tcPr>
          <w:p w14:paraId="5EA85476" w14:textId="372F7653" w:rsidR="00AF58A0" w:rsidRPr="00FE7F3B" w:rsidRDefault="6F297AB6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Pedagogika dorosłych jako element zarządzania zasobami ludzkimi</w:t>
            </w:r>
          </w:p>
        </w:tc>
        <w:tc>
          <w:tcPr>
            <w:tcW w:w="1516" w:type="dxa"/>
            <w:shd w:val="clear" w:color="auto" w:fill="auto"/>
          </w:tcPr>
          <w:p w14:paraId="28AB6643" w14:textId="00960F7F" w:rsidR="00AF58A0" w:rsidRPr="00FE7F3B" w:rsidRDefault="00FC3B11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K_W05, K_W</w:t>
            </w:r>
            <w:r w:rsidR="50C96982" w:rsidRPr="00FE7F3B">
              <w:rPr>
                <w:sz w:val="20"/>
                <w:szCs w:val="20"/>
              </w:rPr>
              <w:t>10</w:t>
            </w:r>
            <w:r w:rsidRPr="00FE7F3B">
              <w:rPr>
                <w:sz w:val="20"/>
                <w:szCs w:val="20"/>
              </w:rPr>
              <w:t>,</w:t>
            </w:r>
            <w:r w:rsidR="15A20BAC" w:rsidRPr="00FE7F3B">
              <w:rPr>
                <w:sz w:val="20"/>
                <w:szCs w:val="20"/>
              </w:rPr>
              <w:t xml:space="preserve"> K_W13, K_W14,</w:t>
            </w:r>
            <w:r w:rsidRPr="00FE7F3B">
              <w:rPr>
                <w:sz w:val="20"/>
                <w:szCs w:val="20"/>
              </w:rPr>
              <w:t xml:space="preserve"> </w:t>
            </w:r>
          </w:p>
          <w:p w14:paraId="22ADEEE2" w14:textId="0E7964C4" w:rsidR="00AF58A0" w:rsidRPr="00FE7F3B" w:rsidRDefault="00FC3B11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K_U0</w:t>
            </w:r>
            <w:r w:rsidR="285A546E" w:rsidRPr="00FE7F3B">
              <w:rPr>
                <w:sz w:val="20"/>
                <w:szCs w:val="20"/>
              </w:rPr>
              <w:t>2</w:t>
            </w:r>
            <w:r w:rsidRPr="00FE7F3B">
              <w:rPr>
                <w:sz w:val="20"/>
                <w:szCs w:val="20"/>
              </w:rPr>
              <w:t>, K_U</w:t>
            </w:r>
            <w:r w:rsidR="03D65536" w:rsidRPr="00FE7F3B">
              <w:rPr>
                <w:sz w:val="20"/>
                <w:szCs w:val="20"/>
              </w:rPr>
              <w:t>10</w:t>
            </w:r>
            <w:r w:rsidR="00AF58A0" w:rsidRPr="00FE7F3B">
              <w:rPr>
                <w:sz w:val="20"/>
                <w:szCs w:val="20"/>
              </w:rPr>
              <w:t>, K_K0</w:t>
            </w:r>
            <w:r w:rsidR="6F51D90F" w:rsidRPr="00FE7F3B">
              <w:rPr>
                <w:sz w:val="20"/>
                <w:szCs w:val="20"/>
              </w:rPr>
              <w:t>3</w:t>
            </w:r>
          </w:p>
        </w:tc>
        <w:tc>
          <w:tcPr>
            <w:tcW w:w="3210" w:type="dxa"/>
            <w:shd w:val="clear" w:color="auto" w:fill="auto"/>
          </w:tcPr>
          <w:p w14:paraId="20505AB5" w14:textId="77ABAC4B" w:rsidR="00AF58A0" w:rsidRPr="00FE7F3B" w:rsidRDefault="00AF58A0" w:rsidP="5192D0B8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1. </w:t>
            </w:r>
            <w:r w:rsidR="64D91920" w:rsidRPr="00FE7F3B">
              <w:rPr>
                <w:sz w:val="20"/>
                <w:szCs w:val="20"/>
                <w:shd w:val="clear" w:color="auto" w:fill="FFFFFF"/>
              </w:rPr>
              <w:t>Pedagogika dorosłych (a</w:t>
            </w:r>
            <w:r w:rsidRPr="00FE7F3B">
              <w:rPr>
                <w:sz w:val="20"/>
                <w:szCs w:val="20"/>
                <w:shd w:val="clear" w:color="auto" w:fill="FFFFFF"/>
              </w:rPr>
              <w:t>ndragogika</w:t>
            </w:r>
            <w:r w:rsidR="498ED876" w:rsidRPr="00FE7F3B">
              <w:rPr>
                <w:sz w:val="20"/>
                <w:szCs w:val="20"/>
                <w:shd w:val="clear" w:color="auto" w:fill="FFFFFF"/>
              </w:rPr>
              <w:t>)</w:t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 jako nauka o edukacji dorosłych; jej miejsce w systemie nauk pedagogicznych</w:t>
            </w:r>
            <w:r w:rsidR="0D819EF6" w:rsidRPr="00FE7F3B">
              <w:rPr>
                <w:sz w:val="20"/>
                <w:szCs w:val="20"/>
                <w:shd w:val="clear" w:color="auto" w:fill="FFFFFF"/>
              </w:rPr>
              <w:t xml:space="preserve"> i powiązania z zarządzaniem zasobami ludzkimi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2. Historia i struktura </w:t>
            </w:r>
            <w:r w:rsidR="75E1035F" w:rsidRPr="00FE7F3B">
              <w:rPr>
                <w:sz w:val="20"/>
                <w:szCs w:val="20"/>
                <w:shd w:val="clear" w:color="auto" w:fill="FFFFFF"/>
              </w:rPr>
              <w:t>pedagogiki dorosłych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Cechy i funkcje edukacji dorosłych.</w:t>
            </w:r>
          </w:p>
          <w:p w14:paraId="7D7CDA0C" w14:textId="77EA6472" w:rsidR="00AF58A0" w:rsidRPr="00FE7F3B" w:rsidRDefault="00AF58A0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Obszary edukacji dorosłych i modele pracy dydaktycznej.</w:t>
            </w:r>
          </w:p>
          <w:p w14:paraId="3A3E6B24" w14:textId="41D60D85" w:rsidR="00AF58A0" w:rsidRPr="00FE7F3B" w:rsidRDefault="248355FF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5ACE7139" w14:textId="53838FAA" w:rsidR="00AF58A0" w:rsidRPr="00FE7F3B" w:rsidRDefault="00AF58A0" w:rsidP="5192D0B8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0B03B715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00E86077" w14:textId="0C1830E8" w:rsidR="00AF58A0" w:rsidRPr="00FE7F3B" w:rsidRDefault="002124BD" w:rsidP="033333A9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2BD2BCFB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2598DEE6" w14:textId="7CC643AE" w:rsidR="00AF58A0" w:rsidRPr="00FE7F3B" w:rsidRDefault="637E8D0A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</w:t>
            </w:r>
          </w:p>
        </w:tc>
        <w:tc>
          <w:tcPr>
            <w:tcW w:w="1675" w:type="dxa"/>
            <w:shd w:val="clear" w:color="auto" w:fill="auto"/>
          </w:tcPr>
          <w:p w14:paraId="32A41494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Metodologia nauk społecznych z elementami statystyki</w:t>
            </w:r>
          </w:p>
        </w:tc>
        <w:tc>
          <w:tcPr>
            <w:tcW w:w="1516" w:type="dxa"/>
            <w:shd w:val="clear" w:color="auto" w:fill="auto"/>
          </w:tcPr>
          <w:p w14:paraId="2BDD4A5C" w14:textId="3406553D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K_W02, K_W04, </w:t>
            </w:r>
            <w:r w:rsidR="3134D36D" w:rsidRPr="00FE7F3B">
              <w:rPr>
                <w:sz w:val="20"/>
                <w:szCs w:val="20"/>
              </w:rPr>
              <w:t xml:space="preserve">K_W05, </w:t>
            </w:r>
            <w:r w:rsidRPr="00FE7F3B">
              <w:rPr>
                <w:sz w:val="20"/>
                <w:szCs w:val="20"/>
              </w:rPr>
              <w:t xml:space="preserve">K_U01, </w:t>
            </w:r>
            <w:r w:rsidR="0C042FEB" w:rsidRPr="00FE7F3B">
              <w:rPr>
                <w:sz w:val="20"/>
                <w:szCs w:val="20"/>
              </w:rPr>
              <w:t xml:space="preserve">K_U05, K_U06, K_K03, </w:t>
            </w:r>
            <w:r w:rsidRPr="00FE7F3B">
              <w:rPr>
                <w:sz w:val="20"/>
                <w:szCs w:val="20"/>
              </w:rPr>
              <w:t>K_K05</w:t>
            </w:r>
          </w:p>
        </w:tc>
        <w:tc>
          <w:tcPr>
            <w:tcW w:w="3210" w:type="dxa"/>
            <w:shd w:val="clear" w:color="auto" w:fill="auto"/>
          </w:tcPr>
          <w:p w14:paraId="620DF7A3" w14:textId="77777777" w:rsidR="00AF58A0" w:rsidRPr="00FE7F3B" w:rsidRDefault="00AF58A0" w:rsidP="0053283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Metodologii nauk społecznych: odmiany wiedzy, istota wiedzy naukowej, rodzaje i funkcje metodologii w poznaniu naukowym.</w:t>
            </w:r>
          </w:p>
          <w:p w14:paraId="74DB51F4" w14:textId="77777777" w:rsidR="00AF58A0" w:rsidRPr="00FE7F3B" w:rsidRDefault="00AF58A0" w:rsidP="0053283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Specyfika badań humanistycznych i społecznych: typy badań, strategie badawcze, schematy badawcze.</w:t>
            </w:r>
          </w:p>
          <w:p w14:paraId="4429B493" w14:textId="7710EC26" w:rsidR="00AF58A0" w:rsidRPr="00FE7F3B" w:rsidRDefault="00AF58A0" w:rsidP="0053283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Strategia badań ilościowych i jakościowych – analiza porównawcza.</w:t>
            </w:r>
          </w:p>
          <w:p w14:paraId="1239A5FD" w14:textId="77777777" w:rsidR="00AF58A0" w:rsidRPr="00FE7F3B" w:rsidRDefault="00AF58A0" w:rsidP="0053283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4. Wprowadzenie w statystkę.  </w:t>
            </w:r>
          </w:p>
        </w:tc>
        <w:tc>
          <w:tcPr>
            <w:tcW w:w="2189" w:type="dxa"/>
          </w:tcPr>
          <w:p w14:paraId="05283774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60D0386F" w14:textId="77777777" w:rsidR="00AF58A0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3748B87C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78941E47" w14:textId="64A776FD" w:rsidR="00AF58A0" w:rsidRPr="00FE7F3B" w:rsidRDefault="7574B258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7</w:t>
            </w:r>
          </w:p>
        </w:tc>
        <w:tc>
          <w:tcPr>
            <w:tcW w:w="1675" w:type="dxa"/>
            <w:shd w:val="clear" w:color="auto" w:fill="auto"/>
          </w:tcPr>
          <w:p w14:paraId="66BDDFC5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Trening umiejętności komunikacyjnych</w:t>
            </w:r>
          </w:p>
        </w:tc>
        <w:tc>
          <w:tcPr>
            <w:tcW w:w="1516" w:type="dxa"/>
            <w:shd w:val="clear" w:color="auto" w:fill="auto"/>
          </w:tcPr>
          <w:p w14:paraId="150A16BB" w14:textId="324592B3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</w:t>
            </w:r>
            <w:r w:rsidR="00EC77CF" w:rsidRPr="00FE7F3B">
              <w:rPr>
                <w:sz w:val="20"/>
                <w:szCs w:val="20"/>
              </w:rPr>
              <w:t>W15</w:t>
            </w:r>
            <w:r w:rsidRPr="00FE7F3B">
              <w:rPr>
                <w:sz w:val="20"/>
                <w:szCs w:val="20"/>
              </w:rPr>
              <w:t>, K_U</w:t>
            </w:r>
            <w:r w:rsidR="174DF684" w:rsidRPr="00FE7F3B">
              <w:rPr>
                <w:sz w:val="20"/>
                <w:szCs w:val="20"/>
              </w:rPr>
              <w:t>03</w:t>
            </w:r>
            <w:r w:rsidRPr="00FE7F3B">
              <w:rPr>
                <w:sz w:val="20"/>
                <w:szCs w:val="20"/>
              </w:rPr>
              <w:t>,</w:t>
            </w:r>
            <w:r w:rsidR="51367105" w:rsidRPr="00FE7F3B">
              <w:rPr>
                <w:sz w:val="20"/>
                <w:szCs w:val="20"/>
              </w:rPr>
              <w:t xml:space="preserve"> K_U04, K_U12,</w:t>
            </w:r>
            <w:r w:rsidRPr="00FE7F3B">
              <w:rPr>
                <w:sz w:val="20"/>
                <w:szCs w:val="20"/>
              </w:rPr>
              <w:t xml:space="preserve"> K_K02</w:t>
            </w:r>
          </w:p>
        </w:tc>
        <w:tc>
          <w:tcPr>
            <w:tcW w:w="3210" w:type="dxa"/>
            <w:shd w:val="clear" w:color="auto" w:fill="auto"/>
          </w:tcPr>
          <w:p w14:paraId="62D0EDB4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1. Typologia komunikatów.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2. Przebieg procesu komunikowania.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Blokady i bariery w komunikacji.</w:t>
            </w:r>
          </w:p>
        </w:tc>
        <w:tc>
          <w:tcPr>
            <w:tcW w:w="2189" w:type="dxa"/>
          </w:tcPr>
          <w:p w14:paraId="685DE227" w14:textId="0E2E57E3" w:rsidR="00AF58A0" w:rsidRPr="00FE7F3B" w:rsidRDefault="3CBBB1ED" w:rsidP="002124BD">
            <w:pPr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FE7F3B">
              <w:rPr>
                <w:sz w:val="20"/>
                <w:szCs w:val="20"/>
              </w:rPr>
              <w:t>Ćw</w:t>
            </w:r>
            <w:proofErr w:type="spellEnd"/>
            <w:r w:rsidR="002124BD" w:rsidRPr="00FE7F3B">
              <w:rPr>
                <w:sz w:val="20"/>
                <w:szCs w:val="20"/>
              </w:rPr>
              <w:t xml:space="preserve"> – kolokwium i/lub projekt zespołowy i/lub projekt indywidualny</w:t>
            </w:r>
          </w:p>
        </w:tc>
      </w:tr>
      <w:tr w:rsidR="00FE7F3B" w:rsidRPr="00FE7F3B" w14:paraId="7B9D9A3D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29B4EA11" w14:textId="7AA7F1EA" w:rsidR="00AF58A0" w:rsidRPr="00FE7F3B" w:rsidRDefault="261BDB19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8</w:t>
            </w:r>
          </w:p>
        </w:tc>
        <w:tc>
          <w:tcPr>
            <w:tcW w:w="1675" w:type="dxa"/>
            <w:shd w:val="clear" w:color="auto" w:fill="auto"/>
          </w:tcPr>
          <w:p w14:paraId="73C8BFBC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Seminarium magisterskie</w:t>
            </w:r>
          </w:p>
        </w:tc>
        <w:tc>
          <w:tcPr>
            <w:tcW w:w="1516" w:type="dxa"/>
            <w:shd w:val="clear" w:color="auto" w:fill="auto"/>
          </w:tcPr>
          <w:p w14:paraId="428E66F3" w14:textId="2355DE18" w:rsidR="00AF58A0" w:rsidRPr="00FE7F3B" w:rsidRDefault="00FC3B11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K_W02, K_W04, K_U01, </w:t>
            </w:r>
            <w:r w:rsidR="04C8C972" w:rsidRPr="00FE7F3B">
              <w:rPr>
                <w:sz w:val="20"/>
                <w:szCs w:val="20"/>
              </w:rPr>
              <w:t>K_U02</w:t>
            </w:r>
            <w:r w:rsidRPr="00FE7F3B">
              <w:rPr>
                <w:sz w:val="20"/>
                <w:szCs w:val="20"/>
              </w:rPr>
              <w:t>, K_U06</w:t>
            </w:r>
            <w:r w:rsidR="00AF58A0" w:rsidRPr="00FE7F3B">
              <w:rPr>
                <w:sz w:val="20"/>
                <w:szCs w:val="20"/>
              </w:rPr>
              <w:t>, K_K0</w:t>
            </w:r>
            <w:r w:rsidR="2D3962BF" w:rsidRPr="00FE7F3B">
              <w:rPr>
                <w:sz w:val="20"/>
                <w:szCs w:val="20"/>
              </w:rPr>
              <w:t>1, K_K05</w:t>
            </w:r>
          </w:p>
        </w:tc>
        <w:tc>
          <w:tcPr>
            <w:tcW w:w="3210" w:type="dxa"/>
            <w:shd w:val="clear" w:color="auto" w:fill="auto"/>
          </w:tcPr>
          <w:p w14:paraId="35252E45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Ustalenie pojęć centralnych i tematu pracy magisterskiej.</w:t>
            </w:r>
          </w:p>
          <w:p w14:paraId="7CE30484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Analiza stanowisk teoretycznych i paradygmatów badawczych.</w:t>
            </w:r>
          </w:p>
          <w:p w14:paraId="7EE180CF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Przygotowanie teoretycznej części pracy.</w:t>
            </w:r>
          </w:p>
          <w:p w14:paraId="3BF3E907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Określenie założeń metodologicznych.</w:t>
            </w:r>
          </w:p>
          <w:p w14:paraId="0A318A85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5. Opracowanie koncepcji badań. </w:t>
            </w:r>
          </w:p>
          <w:p w14:paraId="4C96A577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Realizacja projektu badawczego.</w:t>
            </w:r>
          </w:p>
          <w:p w14:paraId="13554C29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7. Analiza i interpretacja wyników badań. </w:t>
            </w:r>
          </w:p>
          <w:p w14:paraId="32A4EF63" w14:textId="77777777" w:rsidR="00AF58A0" w:rsidRPr="00FE7F3B" w:rsidRDefault="00AF58A0" w:rsidP="00A401D8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8. Opracowanie wniosków.</w:t>
            </w:r>
          </w:p>
        </w:tc>
        <w:tc>
          <w:tcPr>
            <w:tcW w:w="2189" w:type="dxa"/>
          </w:tcPr>
          <w:p w14:paraId="6039361F" w14:textId="77777777" w:rsidR="00AF58A0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Zaliczenie </w:t>
            </w:r>
          </w:p>
        </w:tc>
      </w:tr>
      <w:tr w:rsidR="00FE7F3B" w:rsidRPr="00FE7F3B" w14:paraId="1AD0134F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75697EEC" w14:textId="715A88E3" w:rsidR="00AF58A0" w:rsidRPr="00FE7F3B" w:rsidRDefault="7072C43F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675" w:type="dxa"/>
            <w:shd w:val="clear" w:color="auto" w:fill="auto"/>
          </w:tcPr>
          <w:p w14:paraId="0F6F52C9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Język obcy</w:t>
            </w:r>
          </w:p>
        </w:tc>
        <w:tc>
          <w:tcPr>
            <w:tcW w:w="1516" w:type="dxa"/>
            <w:shd w:val="clear" w:color="auto" w:fill="auto"/>
          </w:tcPr>
          <w:p w14:paraId="49026A14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K_W01, K_W14, K_U03, K_U04, K_K07, K_K08</w:t>
            </w:r>
          </w:p>
        </w:tc>
        <w:tc>
          <w:tcPr>
            <w:tcW w:w="3210" w:type="dxa"/>
            <w:shd w:val="clear" w:color="auto" w:fill="auto"/>
          </w:tcPr>
          <w:p w14:paraId="749CFD8E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Zakres tematyczny podany przez prowadzącego na zajęciach zgodne ze specyfiką grupy. Język obcy ogólny.</w:t>
            </w:r>
          </w:p>
        </w:tc>
        <w:tc>
          <w:tcPr>
            <w:tcW w:w="2189" w:type="dxa"/>
          </w:tcPr>
          <w:p w14:paraId="5F0F35A8" w14:textId="5DFE33A3" w:rsidR="00AF58A0" w:rsidRPr="00FE7F3B" w:rsidRDefault="5EE83FFA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 </w:t>
            </w:r>
            <w:proofErr w:type="spellStart"/>
            <w:r w:rsidR="002124BD" w:rsidRPr="00FE7F3B">
              <w:rPr>
                <w:sz w:val="20"/>
                <w:szCs w:val="20"/>
              </w:rPr>
              <w:t>Ćw</w:t>
            </w:r>
            <w:proofErr w:type="spellEnd"/>
            <w:r w:rsidR="002124BD" w:rsidRPr="00FE7F3B">
              <w:rPr>
                <w:sz w:val="20"/>
                <w:szCs w:val="20"/>
              </w:rPr>
              <w:t xml:space="preserve"> – </w:t>
            </w:r>
            <w:r w:rsidR="72A802BC" w:rsidRPr="00FE7F3B">
              <w:rPr>
                <w:sz w:val="20"/>
                <w:szCs w:val="20"/>
              </w:rPr>
              <w:t xml:space="preserve">egzamin, </w:t>
            </w:r>
            <w:r w:rsidR="002124BD" w:rsidRPr="00FE7F3B">
              <w:rPr>
                <w:sz w:val="20"/>
                <w:szCs w:val="20"/>
              </w:rPr>
              <w:t>projekt zespołowy i/lub projekt indywidualny</w:t>
            </w:r>
          </w:p>
        </w:tc>
      </w:tr>
      <w:tr w:rsidR="00FE7F3B" w:rsidRPr="00FE7F3B" w14:paraId="79E7FC93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4B0A208" w14:textId="53505720" w:rsidR="00AF58A0" w:rsidRPr="00FE7F3B" w:rsidRDefault="5BFB0764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10</w:t>
            </w:r>
          </w:p>
        </w:tc>
        <w:tc>
          <w:tcPr>
            <w:tcW w:w="1675" w:type="dxa"/>
            <w:shd w:val="clear" w:color="auto" w:fill="auto"/>
          </w:tcPr>
          <w:p w14:paraId="7E1D3CE7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Język obcy specjalistyczny</w:t>
            </w:r>
          </w:p>
        </w:tc>
        <w:tc>
          <w:tcPr>
            <w:tcW w:w="1516" w:type="dxa"/>
            <w:shd w:val="clear" w:color="auto" w:fill="auto"/>
          </w:tcPr>
          <w:p w14:paraId="7DB28A8E" w14:textId="7343DC14" w:rsidR="00AF58A0" w:rsidRPr="00FE7F3B" w:rsidRDefault="18C13EA5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K_W01, </w:t>
            </w:r>
            <w:r w:rsidR="00AF58A0" w:rsidRPr="00FE7F3B">
              <w:rPr>
                <w:sz w:val="20"/>
                <w:szCs w:val="20"/>
              </w:rPr>
              <w:t>K_W14, K_U03, K_U04, K_K07, K_K08</w:t>
            </w:r>
          </w:p>
        </w:tc>
        <w:tc>
          <w:tcPr>
            <w:tcW w:w="3210" w:type="dxa"/>
            <w:shd w:val="clear" w:color="auto" w:fill="auto"/>
          </w:tcPr>
          <w:p w14:paraId="659F446A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Zakres tematyczny podany przez prowadzącego na zajęciach zgodny ze specyfiką grupy. Język obcy specjalistyczny.</w:t>
            </w:r>
          </w:p>
        </w:tc>
        <w:tc>
          <w:tcPr>
            <w:tcW w:w="2189" w:type="dxa"/>
          </w:tcPr>
          <w:p w14:paraId="676706B8" w14:textId="611BACEA" w:rsidR="00AF58A0" w:rsidRPr="00FE7F3B" w:rsidRDefault="6513C852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 </w:t>
            </w:r>
            <w:proofErr w:type="spellStart"/>
            <w:r w:rsidR="002124BD" w:rsidRPr="00FE7F3B">
              <w:rPr>
                <w:sz w:val="20"/>
                <w:szCs w:val="20"/>
              </w:rPr>
              <w:t>Ćw</w:t>
            </w:r>
            <w:proofErr w:type="spellEnd"/>
            <w:r w:rsidR="002124BD" w:rsidRPr="00FE7F3B">
              <w:rPr>
                <w:sz w:val="20"/>
                <w:szCs w:val="20"/>
              </w:rPr>
              <w:t xml:space="preserve"> –</w:t>
            </w:r>
            <w:r w:rsidR="193A0135" w:rsidRPr="00FE7F3B">
              <w:rPr>
                <w:sz w:val="20"/>
                <w:szCs w:val="20"/>
              </w:rPr>
              <w:t xml:space="preserve"> </w:t>
            </w:r>
            <w:r w:rsidR="58B618C0" w:rsidRPr="00FE7F3B">
              <w:rPr>
                <w:sz w:val="20"/>
                <w:szCs w:val="20"/>
              </w:rPr>
              <w:t>e</w:t>
            </w:r>
            <w:r w:rsidR="193A0135" w:rsidRPr="00FE7F3B">
              <w:rPr>
                <w:sz w:val="20"/>
                <w:szCs w:val="20"/>
              </w:rPr>
              <w:t>gzamin,</w:t>
            </w:r>
            <w:r w:rsidR="002124BD" w:rsidRPr="00FE7F3B">
              <w:rPr>
                <w:sz w:val="20"/>
                <w:szCs w:val="20"/>
              </w:rPr>
              <w:t xml:space="preserve"> projekt zespołowy i/lub projekt indywidualny</w:t>
            </w:r>
          </w:p>
        </w:tc>
      </w:tr>
      <w:tr w:rsidR="00FE7F3B" w:rsidRPr="00FE7F3B" w14:paraId="37AF3E39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2B2B7304" w14:textId="689B6D78" w:rsidR="00AF58A0" w:rsidRPr="00FE7F3B" w:rsidRDefault="0A311D7B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11</w:t>
            </w:r>
          </w:p>
        </w:tc>
        <w:tc>
          <w:tcPr>
            <w:tcW w:w="1675" w:type="dxa"/>
            <w:shd w:val="clear" w:color="auto" w:fill="auto"/>
          </w:tcPr>
          <w:p w14:paraId="79CB0890" w14:textId="5829CFD8" w:rsidR="00AF58A0" w:rsidRPr="00FE7F3B" w:rsidRDefault="28F0C2DF" w:rsidP="00DD2E7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Podstawy teorii organizacji z uwzględnieniem roli AI</w:t>
            </w:r>
          </w:p>
          <w:p w14:paraId="4378EE79" w14:textId="3D80F2AF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</w:tcPr>
          <w:p w14:paraId="29A9D46C" w14:textId="49F8434D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</w:t>
            </w:r>
            <w:r w:rsidR="299683E6" w:rsidRPr="00FE7F3B">
              <w:rPr>
                <w:sz w:val="20"/>
                <w:szCs w:val="20"/>
              </w:rPr>
              <w:t>9</w:t>
            </w:r>
            <w:r w:rsidRPr="00FE7F3B">
              <w:rPr>
                <w:sz w:val="20"/>
                <w:szCs w:val="20"/>
              </w:rPr>
              <w:t xml:space="preserve">, </w:t>
            </w:r>
            <w:r w:rsidR="5A810BFE" w:rsidRPr="00FE7F3B">
              <w:rPr>
                <w:sz w:val="20"/>
                <w:szCs w:val="20"/>
              </w:rPr>
              <w:t xml:space="preserve">K_W12, </w:t>
            </w:r>
            <w:r w:rsidRPr="00FE7F3B">
              <w:rPr>
                <w:sz w:val="20"/>
                <w:szCs w:val="20"/>
              </w:rPr>
              <w:t>K_U12, K_K0</w:t>
            </w:r>
            <w:r w:rsidR="5BC1A2CC" w:rsidRPr="00FE7F3B">
              <w:rPr>
                <w:sz w:val="20"/>
                <w:szCs w:val="20"/>
              </w:rPr>
              <w:t>2</w:t>
            </w:r>
          </w:p>
        </w:tc>
        <w:tc>
          <w:tcPr>
            <w:tcW w:w="3210" w:type="dxa"/>
            <w:shd w:val="clear" w:color="auto" w:fill="auto"/>
          </w:tcPr>
          <w:p w14:paraId="590992C3" w14:textId="71308354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</w:t>
            </w:r>
            <w:r w:rsidR="5AC86C3A" w:rsidRPr="00FE7F3B">
              <w:rPr>
                <w:sz w:val="20"/>
                <w:szCs w:val="20"/>
              </w:rPr>
              <w:t xml:space="preserve"> Teoretyczne podstawy teorii organizacji i zarządzania z perspektywą rozwoju sztucznej inteligencji</w:t>
            </w:r>
          </w:p>
          <w:p w14:paraId="4197CDEB" w14:textId="010C2468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</w:t>
            </w:r>
            <w:r w:rsidR="28BA94DD" w:rsidRPr="00FE7F3B">
              <w:rPr>
                <w:sz w:val="20"/>
                <w:szCs w:val="20"/>
              </w:rPr>
              <w:t xml:space="preserve"> Ewolucja organizacji w aspekcie historycznym oraz wpływ AI na współczesne modele działania i struktury organizacyjne</w:t>
            </w:r>
          </w:p>
          <w:p w14:paraId="3E98FEBE" w14:textId="63BAB5DB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</w:t>
            </w:r>
            <w:r w:rsidR="061ABDC2" w:rsidRPr="00FE7F3B">
              <w:rPr>
                <w:sz w:val="20"/>
                <w:szCs w:val="20"/>
              </w:rPr>
              <w:t>Organizacje jako środowiska społeczne, wychowawcze i edukacyjne w erze AI – szanse i wyzwania</w:t>
            </w:r>
          </w:p>
        </w:tc>
        <w:tc>
          <w:tcPr>
            <w:tcW w:w="2189" w:type="dxa"/>
          </w:tcPr>
          <w:p w14:paraId="1EE84CCA" w14:textId="37C2C99E" w:rsidR="00AF58A0" w:rsidRPr="00FE7F3B" w:rsidRDefault="002124BD" w:rsidP="1AC363B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egzamin</w:t>
            </w:r>
            <w:r w:rsidR="3C8449EC" w:rsidRPr="00FE7F3B">
              <w:rPr>
                <w:sz w:val="20"/>
                <w:szCs w:val="20"/>
              </w:rPr>
              <w:t>, projekt zespołowy i/lub projekt indywidualny</w:t>
            </w:r>
          </w:p>
          <w:p w14:paraId="5DAB6C7B" w14:textId="4A843DC5" w:rsidR="00AF58A0" w:rsidRPr="00FE7F3B" w:rsidRDefault="00AF58A0" w:rsidP="1AC363BC">
            <w:pPr>
              <w:rPr>
                <w:sz w:val="20"/>
                <w:szCs w:val="20"/>
              </w:rPr>
            </w:pPr>
          </w:p>
        </w:tc>
      </w:tr>
      <w:tr w:rsidR="00FE7F3B" w:rsidRPr="00FE7F3B" w14:paraId="403D24D7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5130F743" w14:textId="2B49265A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 </w:t>
            </w:r>
            <w:r w:rsidR="42BE0C4B" w:rsidRPr="00FE7F3B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675" w:type="dxa"/>
            <w:shd w:val="clear" w:color="auto" w:fill="auto"/>
          </w:tcPr>
          <w:p w14:paraId="014BF0B6" w14:textId="2D9DF7B9" w:rsidR="350C5212" w:rsidRPr="00FE7F3B" w:rsidRDefault="350C5212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Zastosowanie AI w edukacji i coachingu</w:t>
            </w:r>
          </w:p>
          <w:p w14:paraId="1FF2CE6A" w14:textId="66C9D638" w:rsidR="350C5212" w:rsidRPr="00FE7F3B" w:rsidRDefault="350C5212" w:rsidP="00DD2E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</w:tcPr>
          <w:p w14:paraId="2DDCABAF" w14:textId="656B97B4" w:rsidR="350C5212" w:rsidRPr="00FE7F3B" w:rsidRDefault="68ADDB33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K_W15, </w:t>
            </w:r>
            <w:r w:rsidR="350C5212" w:rsidRPr="00FE7F3B">
              <w:rPr>
                <w:sz w:val="20"/>
                <w:szCs w:val="20"/>
              </w:rPr>
              <w:t>K_W16, K_U</w:t>
            </w:r>
            <w:r w:rsidR="08FC913F" w:rsidRPr="00FE7F3B">
              <w:rPr>
                <w:sz w:val="20"/>
                <w:szCs w:val="20"/>
              </w:rPr>
              <w:t>11</w:t>
            </w:r>
            <w:r w:rsidR="350C5212" w:rsidRPr="00FE7F3B">
              <w:rPr>
                <w:sz w:val="20"/>
                <w:szCs w:val="20"/>
              </w:rPr>
              <w:t xml:space="preserve">, </w:t>
            </w:r>
            <w:r w:rsidR="6BBEAB82" w:rsidRPr="00FE7F3B">
              <w:rPr>
                <w:sz w:val="20"/>
                <w:szCs w:val="20"/>
              </w:rPr>
              <w:t xml:space="preserve">K_K01, </w:t>
            </w:r>
            <w:r w:rsidR="350C5212" w:rsidRPr="00FE7F3B">
              <w:rPr>
                <w:sz w:val="20"/>
                <w:szCs w:val="20"/>
              </w:rPr>
              <w:t>K_K03,</w:t>
            </w:r>
            <w:r w:rsidR="51DB80ED" w:rsidRPr="00FE7F3B">
              <w:rPr>
                <w:sz w:val="20"/>
                <w:szCs w:val="20"/>
              </w:rPr>
              <w:t xml:space="preserve"> K_K03, K_K07</w:t>
            </w:r>
          </w:p>
        </w:tc>
        <w:tc>
          <w:tcPr>
            <w:tcW w:w="3210" w:type="dxa"/>
            <w:shd w:val="clear" w:color="auto" w:fill="auto"/>
          </w:tcPr>
          <w:p w14:paraId="5D17B547" w14:textId="2774B711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Zastosowanie AI w edukacji i coachingu:</w:t>
            </w:r>
          </w:p>
          <w:p w14:paraId="1349E81E" w14:textId="50097BD5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AI w sektorze edukacji i rozwoju osobistego.</w:t>
            </w:r>
          </w:p>
          <w:p w14:paraId="60853E4D" w14:textId="27B05624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2. Personalizacja nauki i procesów </w:t>
            </w:r>
            <w:proofErr w:type="spellStart"/>
            <w:r w:rsidRPr="00FE7F3B">
              <w:rPr>
                <w:sz w:val="20"/>
                <w:szCs w:val="20"/>
              </w:rPr>
              <w:t>coachingowych</w:t>
            </w:r>
            <w:proofErr w:type="spellEnd"/>
            <w:r w:rsidRPr="00FE7F3B">
              <w:rPr>
                <w:sz w:val="20"/>
                <w:szCs w:val="20"/>
              </w:rPr>
              <w:t xml:space="preserve"> z wykorzystaniem AI</w:t>
            </w:r>
          </w:p>
          <w:p w14:paraId="642BB505" w14:textId="3AABDA36" w:rsidR="350C5212" w:rsidRPr="00FE7F3B" w:rsidRDefault="350C5212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Narzędzia AI wspierające edukację i coaching</w:t>
            </w:r>
            <w:r w:rsidR="1087B6DC" w:rsidRPr="00FE7F3B">
              <w:rPr>
                <w:sz w:val="20"/>
                <w:szCs w:val="20"/>
              </w:rPr>
              <w:t>.</w:t>
            </w:r>
          </w:p>
          <w:p w14:paraId="79157A01" w14:textId="23DDF210" w:rsidR="350C5212" w:rsidRPr="00FE7F3B" w:rsidRDefault="1087B6DC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Przegląd badań związanych z problematyką przedmiotu.</w:t>
            </w:r>
          </w:p>
        </w:tc>
        <w:tc>
          <w:tcPr>
            <w:tcW w:w="2189" w:type="dxa"/>
          </w:tcPr>
          <w:p w14:paraId="69AF4E80" w14:textId="552445AB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34710A18" w14:textId="33DC8D4C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755811B1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737E36C" w14:textId="189ADF2E" w:rsidR="00AF58A0" w:rsidRPr="00FE7F3B" w:rsidRDefault="3848DA5D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13</w:t>
            </w:r>
          </w:p>
        </w:tc>
        <w:tc>
          <w:tcPr>
            <w:tcW w:w="1675" w:type="dxa"/>
            <w:shd w:val="clear" w:color="auto" w:fill="auto"/>
          </w:tcPr>
          <w:p w14:paraId="29741EC0" w14:textId="3AD2BE10" w:rsidR="00AF58A0" w:rsidRPr="00FE7F3B" w:rsidRDefault="7670C0C7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Etyczne aspekty HR i AI w polityce personalnej organizacji</w:t>
            </w:r>
            <w:r w:rsidRPr="00FE7F3B">
              <w:rPr>
                <w:sz w:val="20"/>
                <w:szCs w:val="20"/>
              </w:rPr>
              <w:t xml:space="preserve"> </w:t>
            </w:r>
            <w:r w:rsidR="0096172C" w:rsidRPr="00FE7F3B">
              <w:rPr>
                <w:b/>
                <w:bCs/>
                <w:sz w:val="20"/>
                <w:szCs w:val="20"/>
              </w:rPr>
              <w:t>(h)</w:t>
            </w:r>
          </w:p>
        </w:tc>
        <w:tc>
          <w:tcPr>
            <w:tcW w:w="1516" w:type="dxa"/>
            <w:shd w:val="clear" w:color="auto" w:fill="auto"/>
          </w:tcPr>
          <w:p w14:paraId="3A48767F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K_W16, K_U05, K_K05</w:t>
            </w:r>
          </w:p>
        </w:tc>
        <w:tc>
          <w:tcPr>
            <w:tcW w:w="3210" w:type="dxa"/>
            <w:shd w:val="clear" w:color="auto" w:fill="auto"/>
          </w:tcPr>
          <w:p w14:paraId="3AAA9A0D" w14:textId="0B95CEB7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1. </w:t>
            </w:r>
            <w:r w:rsidR="6494172E" w:rsidRPr="00FE7F3B">
              <w:rPr>
                <w:sz w:val="20"/>
                <w:szCs w:val="20"/>
              </w:rPr>
              <w:t>Transformacja pracy i polityki personalnej w dobie automatyzacji i sztucznej inteligencji</w:t>
            </w:r>
          </w:p>
          <w:p w14:paraId="0D574D1A" w14:textId="497CE1A4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2. </w:t>
            </w:r>
            <w:r w:rsidR="10A6A4F4" w:rsidRPr="00FE7F3B">
              <w:rPr>
                <w:sz w:val="20"/>
                <w:szCs w:val="20"/>
              </w:rPr>
              <w:t xml:space="preserve">Obszary polityki personalnej i ich cyfryzacja: zastosowania AI w rekrutacji, rozwoju i ocenie pracowników </w:t>
            </w:r>
          </w:p>
          <w:p w14:paraId="32A89190" w14:textId="5CC2BB79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</w:t>
            </w:r>
            <w:r w:rsidR="57FF5518" w:rsidRPr="00FE7F3B">
              <w:rPr>
                <w:sz w:val="20"/>
                <w:szCs w:val="20"/>
              </w:rPr>
              <w:t xml:space="preserve">Charakterystyka wybranych strategii personalnych z uwzględnieniem roli AI i </w:t>
            </w:r>
            <w:proofErr w:type="spellStart"/>
            <w:r w:rsidR="57FF5518" w:rsidRPr="00FE7F3B">
              <w:rPr>
                <w:sz w:val="20"/>
                <w:szCs w:val="20"/>
              </w:rPr>
              <w:t>ryzyk</w:t>
            </w:r>
            <w:proofErr w:type="spellEnd"/>
            <w:r w:rsidR="57FF5518" w:rsidRPr="00FE7F3B">
              <w:rPr>
                <w:sz w:val="20"/>
                <w:szCs w:val="20"/>
              </w:rPr>
              <w:t xml:space="preserve"> etycznych</w:t>
            </w:r>
          </w:p>
          <w:p w14:paraId="49E6090F" w14:textId="77777777" w:rsidR="00AF58A0" w:rsidRPr="00FE7F3B" w:rsidRDefault="00AF58A0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Audyt polityki personalnej i nieprawidłowości występujące w organizacjach.</w:t>
            </w:r>
          </w:p>
          <w:p w14:paraId="2797BEE0" w14:textId="7AD75437" w:rsidR="00AF58A0" w:rsidRPr="00FE7F3B" w:rsidRDefault="00AF58A0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5. </w:t>
            </w:r>
            <w:r w:rsidR="2949D1DC" w:rsidRPr="00FE7F3B">
              <w:rPr>
                <w:sz w:val="20"/>
                <w:szCs w:val="20"/>
              </w:rPr>
              <w:t xml:space="preserve">Etyczne aspekty </w:t>
            </w:r>
            <w:proofErr w:type="spellStart"/>
            <w:r w:rsidR="2949D1DC" w:rsidRPr="00FE7F3B">
              <w:rPr>
                <w:sz w:val="20"/>
                <w:szCs w:val="20"/>
              </w:rPr>
              <w:t>human</w:t>
            </w:r>
            <w:proofErr w:type="spellEnd"/>
            <w:r w:rsidR="2949D1DC" w:rsidRPr="00FE7F3B">
              <w:rPr>
                <w:sz w:val="20"/>
                <w:szCs w:val="20"/>
              </w:rPr>
              <w:t xml:space="preserve"> </w:t>
            </w:r>
            <w:proofErr w:type="spellStart"/>
            <w:r w:rsidR="2949D1DC" w:rsidRPr="00FE7F3B">
              <w:rPr>
                <w:sz w:val="20"/>
                <w:szCs w:val="20"/>
              </w:rPr>
              <w:t>resources</w:t>
            </w:r>
            <w:proofErr w:type="spellEnd"/>
            <w:r w:rsidR="2949D1DC" w:rsidRPr="00FE7F3B">
              <w:rPr>
                <w:sz w:val="20"/>
                <w:szCs w:val="20"/>
              </w:rPr>
              <w:t xml:space="preserve"> w kontekście wdrażania AI w zarządzaniu personelem</w:t>
            </w:r>
            <w:r w:rsidR="2982FD7A" w:rsidRPr="00FE7F3B">
              <w:rPr>
                <w:sz w:val="20"/>
                <w:szCs w:val="20"/>
              </w:rPr>
              <w:t>.</w:t>
            </w:r>
          </w:p>
          <w:p w14:paraId="27F7B4F8" w14:textId="6E2684C1" w:rsidR="00AF58A0" w:rsidRPr="00FE7F3B" w:rsidRDefault="2982FD7A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Przegląd badań związanych z problematyką przedmiotu.</w:t>
            </w:r>
          </w:p>
          <w:p w14:paraId="7BF28630" w14:textId="18A3DE9C" w:rsidR="00AF58A0" w:rsidRPr="00FE7F3B" w:rsidRDefault="00AF58A0" w:rsidP="50A1132E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1D757ACF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kolokwium</w:t>
            </w:r>
          </w:p>
          <w:p w14:paraId="5FDF2940" w14:textId="53728BDE" w:rsidR="00AF58A0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  <w:r w:rsidR="0096172C" w:rsidRPr="00FE7F3B">
              <w:rPr>
                <w:sz w:val="20"/>
                <w:szCs w:val="20"/>
              </w:rPr>
              <w:t xml:space="preserve"> z zastosowaniem AI</w:t>
            </w:r>
          </w:p>
        </w:tc>
      </w:tr>
      <w:tr w:rsidR="00FE7F3B" w:rsidRPr="00FE7F3B" w14:paraId="29804851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B73E586" w14:textId="5DC2C623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1</w:t>
            </w:r>
            <w:r w:rsidR="55458C49" w:rsidRPr="00FE7F3B">
              <w:rPr>
                <w:sz w:val="20"/>
                <w:szCs w:val="20"/>
              </w:rPr>
              <w:t>4</w:t>
            </w:r>
          </w:p>
        </w:tc>
        <w:tc>
          <w:tcPr>
            <w:tcW w:w="1675" w:type="dxa"/>
            <w:shd w:val="clear" w:color="auto" w:fill="auto"/>
          </w:tcPr>
          <w:p w14:paraId="515777D2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Teoretyczne podstawy coachingu z metodyką</w:t>
            </w:r>
          </w:p>
        </w:tc>
        <w:tc>
          <w:tcPr>
            <w:tcW w:w="1516" w:type="dxa"/>
            <w:shd w:val="clear" w:color="auto" w:fill="auto"/>
          </w:tcPr>
          <w:p w14:paraId="1A7539AC" w14:textId="0D4D0430" w:rsidR="00AF58A0" w:rsidRPr="00FE7F3B" w:rsidRDefault="730E023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K_W09</w:t>
            </w:r>
            <w:r w:rsidR="4445E052" w:rsidRPr="00FE7F3B">
              <w:rPr>
                <w:sz w:val="20"/>
                <w:szCs w:val="20"/>
              </w:rPr>
              <w:t xml:space="preserve">, </w:t>
            </w:r>
            <w:r w:rsidR="00FC3B11" w:rsidRPr="00FE7F3B">
              <w:rPr>
                <w:sz w:val="20"/>
                <w:szCs w:val="20"/>
              </w:rPr>
              <w:t>K_W1</w:t>
            </w:r>
            <w:r w:rsidR="491E6D1A" w:rsidRPr="00FE7F3B">
              <w:rPr>
                <w:sz w:val="20"/>
                <w:szCs w:val="20"/>
              </w:rPr>
              <w:t>2</w:t>
            </w:r>
            <w:r w:rsidR="00AF58A0" w:rsidRPr="00FE7F3B">
              <w:rPr>
                <w:sz w:val="20"/>
                <w:szCs w:val="20"/>
              </w:rPr>
              <w:t>,</w:t>
            </w:r>
            <w:r w:rsidR="19371A1C" w:rsidRPr="00FE7F3B">
              <w:rPr>
                <w:sz w:val="20"/>
                <w:szCs w:val="20"/>
              </w:rPr>
              <w:t xml:space="preserve"> K_W15, K_W16, </w:t>
            </w:r>
            <w:r w:rsidR="00AF58A0" w:rsidRPr="00FE7F3B">
              <w:rPr>
                <w:sz w:val="20"/>
                <w:szCs w:val="20"/>
              </w:rPr>
              <w:t xml:space="preserve">K_U02, </w:t>
            </w:r>
            <w:r w:rsidR="00FC3B11" w:rsidRPr="00FE7F3B">
              <w:rPr>
                <w:sz w:val="20"/>
                <w:szCs w:val="20"/>
              </w:rPr>
              <w:t>K_U08</w:t>
            </w:r>
            <w:r w:rsidR="00AF58A0" w:rsidRPr="00FE7F3B">
              <w:rPr>
                <w:sz w:val="20"/>
                <w:szCs w:val="20"/>
              </w:rPr>
              <w:t>, K_K0</w:t>
            </w:r>
            <w:r w:rsidR="791A03AF" w:rsidRPr="00FE7F3B">
              <w:rPr>
                <w:sz w:val="20"/>
                <w:szCs w:val="20"/>
              </w:rPr>
              <w:t>7</w:t>
            </w:r>
          </w:p>
        </w:tc>
        <w:tc>
          <w:tcPr>
            <w:tcW w:w="3210" w:type="dxa"/>
            <w:shd w:val="clear" w:color="auto" w:fill="auto"/>
          </w:tcPr>
          <w:p w14:paraId="4AB313A2" w14:textId="77777777" w:rsidR="00AF58A0" w:rsidRPr="00FE7F3B" w:rsidRDefault="00AF58A0" w:rsidP="00F1136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1. Podstawy teoretyczne coachingu.</w:t>
            </w:r>
          </w:p>
          <w:p w14:paraId="6EC5D097" w14:textId="77777777" w:rsidR="00AF58A0" w:rsidRPr="00FE7F3B" w:rsidRDefault="00AF58A0" w:rsidP="00F1136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 xml:space="preserve">2. Struktura sesji </w:t>
            </w:r>
            <w:proofErr w:type="spellStart"/>
            <w:r w:rsidRPr="00FE7F3B">
              <w:rPr>
                <w:sz w:val="20"/>
                <w:szCs w:val="20"/>
              </w:rPr>
              <w:t>coachingowej</w:t>
            </w:r>
            <w:proofErr w:type="spellEnd"/>
            <w:r w:rsidRPr="00FE7F3B">
              <w:rPr>
                <w:sz w:val="20"/>
                <w:szCs w:val="20"/>
              </w:rPr>
              <w:t xml:space="preserve">. 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Teorie reakcji na zmianę.</w:t>
            </w:r>
          </w:p>
          <w:p w14:paraId="15A4FDAB" w14:textId="556C4EFC" w:rsidR="00AF58A0" w:rsidRPr="00FE7F3B" w:rsidRDefault="00AF58A0" w:rsidP="00F1136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4. Model coachingu </w:t>
            </w:r>
            <w:proofErr w:type="spellStart"/>
            <w:r w:rsidRPr="00FE7F3B">
              <w:rPr>
                <w:sz w:val="20"/>
                <w:szCs w:val="20"/>
                <w:shd w:val="clear" w:color="auto" w:fill="FFFFFF"/>
              </w:rPr>
              <w:t>Ericksonowskiego</w:t>
            </w:r>
            <w:proofErr w:type="spellEnd"/>
            <w:r w:rsidRPr="00FE7F3B">
              <w:rPr>
                <w:sz w:val="20"/>
                <w:szCs w:val="20"/>
                <w:shd w:val="clear" w:color="auto" w:fill="FFFFFF"/>
              </w:rPr>
              <w:t xml:space="preserve"> oraz oparty na wiedzy.  </w:t>
            </w:r>
          </w:p>
          <w:p w14:paraId="4C1D8A84" w14:textId="77777777" w:rsidR="00AF58A0" w:rsidRPr="00FE7F3B" w:rsidRDefault="00AF58A0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5. Metodyka i narzędzia stosowane w coachingu.</w:t>
            </w:r>
          </w:p>
          <w:p w14:paraId="03C11DB5" w14:textId="4FCFFAB2" w:rsidR="00AF58A0" w:rsidRPr="00FE7F3B" w:rsidRDefault="4BEC0A60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Przegląd badań związanych z problematyką przedmiotu.</w:t>
            </w:r>
          </w:p>
          <w:p w14:paraId="69A850AA" w14:textId="2A7BE68A" w:rsidR="00AF58A0" w:rsidRPr="00FE7F3B" w:rsidRDefault="00AF58A0" w:rsidP="50A1132E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6F3191F8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5518CEBB" w14:textId="77777777" w:rsidR="00AF58A0" w:rsidRPr="00FE7F3B" w:rsidRDefault="002124BD" w:rsidP="002124BD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212C0B26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5C0A55B5" w14:textId="4A9E5132" w:rsidR="060C7657" w:rsidRPr="00FE7F3B" w:rsidRDefault="060C7657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15</w:t>
            </w:r>
          </w:p>
        </w:tc>
        <w:tc>
          <w:tcPr>
            <w:tcW w:w="1675" w:type="dxa"/>
            <w:shd w:val="clear" w:color="auto" w:fill="auto"/>
          </w:tcPr>
          <w:p w14:paraId="11EC009E" w14:textId="77777777" w:rsidR="0CB8CA2B" w:rsidRPr="00FE7F3B" w:rsidRDefault="0CB8CA2B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Zarządzanie w organizacjach pozarządowych</w:t>
            </w:r>
          </w:p>
        </w:tc>
        <w:tc>
          <w:tcPr>
            <w:tcW w:w="1516" w:type="dxa"/>
            <w:shd w:val="clear" w:color="auto" w:fill="auto"/>
          </w:tcPr>
          <w:p w14:paraId="33FFA5D8" w14:textId="3CDED237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K_W08, K_U1</w:t>
            </w:r>
            <w:r w:rsidR="7A25853E" w:rsidRPr="00FE7F3B">
              <w:rPr>
                <w:sz w:val="20"/>
                <w:szCs w:val="20"/>
              </w:rPr>
              <w:t>2</w:t>
            </w:r>
            <w:r w:rsidRPr="00FE7F3B">
              <w:rPr>
                <w:sz w:val="20"/>
                <w:szCs w:val="20"/>
              </w:rPr>
              <w:t>,</w:t>
            </w:r>
          </w:p>
          <w:p w14:paraId="1FF1B59D" w14:textId="68B32F58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K_K07</w:t>
            </w:r>
          </w:p>
        </w:tc>
        <w:tc>
          <w:tcPr>
            <w:tcW w:w="3210" w:type="dxa"/>
            <w:shd w:val="clear" w:color="auto" w:fill="auto"/>
          </w:tcPr>
          <w:p w14:paraId="37535B74" w14:textId="77777777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1.Podstawy prawne trzeciego sektora w Polsce.</w:t>
            </w:r>
            <w:r w:rsidRPr="00FE7F3B">
              <w:rPr>
                <w:sz w:val="20"/>
                <w:szCs w:val="20"/>
              </w:rPr>
              <w:br/>
              <w:t>2.Wybrane organizacje pozarządowe w Polsce i na świecie, ich struktura i sposób zarządzania.</w:t>
            </w:r>
          </w:p>
        </w:tc>
        <w:tc>
          <w:tcPr>
            <w:tcW w:w="2189" w:type="dxa"/>
          </w:tcPr>
          <w:p w14:paraId="5A757980" w14:textId="3E4F5BE8" w:rsidR="0CB8CA2B" w:rsidRPr="00FE7F3B" w:rsidRDefault="0CB8CA2B" w:rsidP="1AC363B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</w:t>
            </w:r>
            <w:r w:rsidR="538F5BD9" w:rsidRPr="00FE7F3B">
              <w:rPr>
                <w:sz w:val="20"/>
                <w:szCs w:val="20"/>
              </w:rPr>
              <w:t>kolokwium i/lub projekt zespołowy i/lub projekt indywidualny</w:t>
            </w:r>
          </w:p>
          <w:p w14:paraId="300077C6" w14:textId="77777777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69C3D88D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E1E336A" w14:textId="1DF3D84B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</w:t>
            </w:r>
            <w:r w:rsidR="28AB93FE" w:rsidRPr="00FE7F3B">
              <w:rPr>
                <w:sz w:val="20"/>
                <w:szCs w:val="20"/>
              </w:rPr>
              <w:t>6</w:t>
            </w:r>
          </w:p>
        </w:tc>
        <w:tc>
          <w:tcPr>
            <w:tcW w:w="1675" w:type="dxa"/>
            <w:shd w:val="clear" w:color="auto" w:fill="auto"/>
          </w:tcPr>
          <w:p w14:paraId="1EBBA8F7" w14:textId="6CB9C3EB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Kadry i płace (e)</w:t>
            </w:r>
          </w:p>
        </w:tc>
        <w:tc>
          <w:tcPr>
            <w:tcW w:w="1516" w:type="dxa"/>
            <w:shd w:val="clear" w:color="auto" w:fill="auto"/>
          </w:tcPr>
          <w:p w14:paraId="42283CC5" w14:textId="3BF8CF94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K_W08, K_U</w:t>
            </w:r>
            <w:r w:rsidR="2AA614ED" w:rsidRPr="00FE7F3B">
              <w:rPr>
                <w:sz w:val="20"/>
                <w:szCs w:val="20"/>
              </w:rPr>
              <w:t>08</w:t>
            </w:r>
            <w:r w:rsidRPr="00FE7F3B">
              <w:rPr>
                <w:sz w:val="20"/>
                <w:szCs w:val="20"/>
              </w:rPr>
              <w:t xml:space="preserve"> K_K06</w:t>
            </w:r>
          </w:p>
        </w:tc>
        <w:tc>
          <w:tcPr>
            <w:tcW w:w="3210" w:type="dxa"/>
            <w:shd w:val="clear" w:color="auto" w:fill="auto"/>
          </w:tcPr>
          <w:p w14:paraId="1166BF0F" w14:textId="77777777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Obowiązki i zadania działu kadrowo-płacowego.</w:t>
            </w:r>
          </w:p>
          <w:p w14:paraId="37FF1A91" w14:textId="77777777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Zakres i funkcja procesu rekrutacji oraz procesu selekcji pracowników, szkolenia i rozwój pracowników, systemy motywacyjne.</w:t>
            </w:r>
          </w:p>
          <w:p w14:paraId="36098512" w14:textId="77777777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Rodzaje dokumentacji dotyczącej pracownika, zasady prowadzenia dokumentacji pracowniczej oraz pozostałej dokumentacji (BHP,</w:t>
            </w:r>
          </w:p>
          <w:p w14:paraId="2C1EA3C1" w14:textId="77777777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regulaminy).</w:t>
            </w:r>
          </w:p>
          <w:p w14:paraId="0CC8B429" w14:textId="77777777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Ewidencja czasu pracy, urlopy, szkolenia pracowników, badania profilaktyczne.</w:t>
            </w:r>
          </w:p>
          <w:p w14:paraId="6C85A6F0" w14:textId="43F6A3D3" w:rsidR="00AF58A0" w:rsidRPr="00FE7F3B" w:rsidRDefault="00AF58A0" w:rsidP="00A87165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Przepisy prawa dotyczące obowiązków i odpowiedzialności pracodawcy w zakresie prowadzenia dokumentacji pracowniczej, regulacji</w:t>
            </w:r>
            <w:r w:rsidR="68405E2D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 xml:space="preserve">dotyczących zakładów pracy. </w:t>
            </w:r>
          </w:p>
        </w:tc>
        <w:tc>
          <w:tcPr>
            <w:tcW w:w="2189" w:type="dxa"/>
          </w:tcPr>
          <w:p w14:paraId="651CDE94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kolokwium </w:t>
            </w:r>
            <w:r w:rsidR="7602E98F" w:rsidRPr="00FE7F3B">
              <w:rPr>
                <w:sz w:val="20"/>
                <w:szCs w:val="20"/>
              </w:rPr>
              <w:t>i/lub projekt zespołowy i/lub projekt indywidualny</w:t>
            </w:r>
          </w:p>
          <w:p w14:paraId="6A05A809" w14:textId="77777777" w:rsidR="00AF58A0" w:rsidRPr="00FE7F3B" w:rsidRDefault="00AF58A0" w:rsidP="002124BD">
            <w:pPr>
              <w:rPr>
                <w:sz w:val="20"/>
                <w:szCs w:val="20"/>
              </w:rPr>
            </w:pPr>
          </w:p>
        </w:tc>
      </w:tr>
      <w:tr w:rsidR="00FE7F3B" w:rsidRPr="00FE7F3B" w14:paraId="1E3ED165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33CFEC6B" w14:textId="3879643D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</w:t>
            </w:r>
            <w:r w:rsidR="46D6E278" w:rsidRPr="00FE7F3B">
              <w:rPr>
                <w:sz w:val="20"/>
                <w:szCs w:val="20"/>
              </w:rPr>
              <w:t>7</w:t>
            </w:r>
          </w:p>
        </w:tc>
        <w:tc>
          <w:tcPr>
            <w:tcW w:w="1675" w:type="dxa"/>
            <w:shd w:val="clear" w:color="auto" w:fill="auto"/>
          </w:tcPr>
          <w:p w14:paraId="3E2EF190" w14:textId="607E5CA1" w:rsidR="0CB8CA2B" w:rsidRPr="00FE7F3B" w:rsidRDefault="0CB8CA2B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Technologi</w:t>
            </w:r>
            <w:r w:rsidR="30CBD12D" w:rsidRPr="00FE7F3B">
              <w:rPr>
                <w:b/>
                <w:bCs/>
                <w:sz w:val="20"/>
                <w:szCs w:val="20"/>
              </w:rPr>
              <w:t>a</w:t>
            </w:r>
            <w:r w:rsidRPr="00FE7F3B">
              <w:rPr>
                <w:b/>
                <w:bCs/>
                <w:sz w:val="20"/>
                <w:szCs w:val="20"/>
              </w:rPr>
              <w:t xml:space="preserve"> sztucznej inteligencji</w:t>
            </w:r>
          </w:p>
        </w:tc>
        <w:tc>
          <w:tcPr>
            <w:tcW w:w="1516" w:type="dxa"/>
            <w:shd w:val="clear" w:color="auto" w:fill="auto"/>
          </w:tcPr>
          <w:p w14:paraId="61B50F0B" w14:textId="7D78A3E1" w:rsidR="50E484E2" w:rsidRPr="00FE7F3B" w:rsidRDefault="50E484E2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K_W01, K_W02, K_W04, </w:t>
            </w:r>
            <w:r w:rsidR="0CB8CA2B" w:rsidRPr="00FE7F3B">
              <w:rPr>
                <w:sz w:val="20"/>
                <w:szCs w:val="20"/>
              </w:rPr>
              <w:t>K_W1</w:t>
            </w:r>
            <w:r w:rsidR="0027BDE7" w:rsidRPr="00FE7F3B">
              <w:rPr>
                <w:sz w:val="20"/>
                <w:szCs w:val="20"/>
              </w:rPr>
              <w:t>0</w:t>
            </w:r>
            <w:r w:rsidR="0CB8CA2B" w:rsidRPr="00FE7F3B">
              <w:rPr>
                <w:sz w:val="20"/>
                <w:szCs w:val="20"/>
              </w:rPr>
              <w:t>, K_U0</w:t>
            </w:r>
            <w:r w:rsidR="772D2B52" w:rsidRPr="00FE7F3B">
              <w:rPr>
                <w:sz w:val="20"/>
                <w:szCs w:val="20"/>
              </w:rPr>
              <w:t>8</w:t>
            </w:r>
            <w:r w:rsidR="0CB8CA2B" w:rsidRPr="00FE7F3B">
              <w:rPr>
                <w:sz w:val="20"/>
                <w:szCs w:val="20"/>
              </w:rPr>
              <w:t>, K_K05</w:t>
            </w:r>
          </w:p>
        </w:tc>
        <w:tc>
          <w:tcPr>
            <w:tcW w:w="3210" w:type="dxa"/>
            <w:shd w:val="clear" w:color="auto" w:fill="auto"/>
          </w:tcPr>
          <w:p w14:paraId="5742914A" w14:textId="0F6B07A7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1. Wprowadzenie do podstawowych pojęć i technologii AI, </w:t>
            </w:r>
            <w:proofErr w:type="spellStart"/>
            <w:r w:rsidRPr="00FE7F3B">
              <w:rPr>
                <w:sz w:val="20"/>
                <w:szCs w:val="20"/>
              </w:rPr>
              <w:t>machine</w:t>
            </w:r>
            <w:proofErr w:type="spellEnd"/>
            <w:r w:rsidRPr="00FE7F3B">
              <w:rPr>
                <w:sz w:val="20"/>
                <w:szCs w:val="20"/>
              </w:rPr>
              <w:t xml:space="preserve"> learning, </w:t>
            </w:r>
            <w:proofErr w:type="spellStart"/>
            <w:r w:rsidRPr="00FE7F3B">
              <w:rPr>
                <w:sz w:val="20"/>
                <w:szCs w:val="20"/>
              </w:rPr>
              <w:t>deep</w:t>
            </w:r>
            <w:proofErr w:type="spellEnd"/>
            <w:r w:rsidRPr="00FE7F3B">
              <w:rPr>
                <w:sz w:val="20"/>
                <w:szCs w:val="20"/>
              </w:rPr>
              <w:t xml:space="preserve"> learning</w:t>
            </w:r>
          </w:p>
          <w:p w14:paraId="1AA10CCE" w14:textId="1746E7B9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2, Krótkie tło historyczne: od Turinga do </w:t>
            </w:r>
            <w:proofErr w:type="spellStart"/>
            <w:r w:rsidRPr="00FE7F3B">
              <w:rPr>
                <w:sz w:val="20"/>
                <w:szCs w:val="20"/>
              </w:rPr>
              <w:t>ChatGPT</w:t>
            </w:r>
            <w:proofErr w:type="spellEnd"/>
          </w:p>
          <w:p w14:paraId="1927B305" w14:textId="26DD403B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AI a mit: co AI może, a czego nie potrafi (jeszcze)?</w:t>
            </w:r>
          </w:p>
          <w:p w14:paraId="53B63132" w14:textId="3AA15153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Główne zastosowania AI w biznesie i organizacjach</w:t>
            </w:r>
          </w:p>
        </w:tc>
        <w:tc>
          <w:tcPr>
            <w:tcW w:w="2189" w:type="dxa"/>
          </w:tcPr>
          <w:p w14:paraId="78121777" w14:textId="04FE0B5B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</w:t>
            </w:r>
            <w:r w:rsidR="59A86C90" w:rsidRPr="00FE7F3B">
              <w:rPr>
                <w:sz w:val="20"/>
                <w:szCs w:val="20"/>
              </w:rPr>
              <w:t xml:space="preserve">egzamin, </w:t>
            </w:r>
            <w:r w:rsidRPr="00FE7F3B">
              <w:rPr>
                <w:sz w:val="20"/>
                <w:szCs w:val="20"/>
              </w:rPr>
              <w:t xml:space="preserve"> projekt zespołowy i/lub projekt indywidualny</w:t>
            </w:r>
          </w:p>
          <w:p w14:paraId="59A00575" w14:textId="3D696678" w:rsidR="0CB8CA2B" w:rsidRPr="00FE7F3B" w:rsidRDefault="0CB8CA2B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z zastosowaniem AI</w:t>
            </w:r>
          </w:p>
        </w:tc>
      </w:tr>
      <w:tr w:rsidR="00FE7F3B" w:rsidRPr="00FE7F3B" w14:paraId="4E95E015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20C5B036" w14:textId="0440AB7E" w:rsidR="44C4DBE7" w:rsidRPr="00FE7F3B" w:rsidRDefault="44C4DBE7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1</w:t>
            </w:r>
            <w:r w:rsidR="5E4EC9C8" w:rsidRPr="00FE7F3B">
              <w:rPr>
                <w:sz w:val="20"/>
                <w:szCs w:val="20"/>
              </w:rPr>
              <w:t>8</w:t>
            </w:r>
          </w:p>
        </w:tc>
        <w:tc>
          <w:tcPr>
            <w:tcW w:w="1675" w:type="dxa"/>
            <w:shd w:val="clear" w:color="auto" w:fill="FFFFFF" w:themeFill="background1"/>
          </w:tcPr>
          <w:p w14:paraId="5AB87D32" w14:textId="1A26008D" w:rsidR="69B8AF44" w:rsidRPr="00FE7F3B" w:rsidRDefault="1BFF9FD7" w:rsidP="000E00DF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Style </w:t>
            </w:r>
            <w:r w:rsidR="2B4B73E5" w:rsidRPr="00FE7F3B">
              <w:rPr>
                <w:b/>
                <w:bCs/>
                <w:sz w:val="20"/>
                <w:szCs w:val="20"/>
              </w:rPr>
              <w:t xml:space="preserve">kierowania </w:t>
            </w:r>
            <w:r w:rsidR="4441C37E" w:rsidRPr="00FE7F3B">
              <w:rPr>
                <w:b/>
                <w:bCs/>
                <w:sz w:val="20"/>
                <w:szCs w:val="20"/>
              </w:rPr>
              <w:t xml:space="preserve">w edukacji </w:t>
            </w:r>
            <w:r w:rsidR="6FB6BE9E" w:rsidRPr="00FE7F3B">
              <w:rPr>
                <w:b/>
                <w:bCs/>
                <w:sz w:val="20"/>
                <w:szCs w:val="20"/>
              </w:rPr>
              <w:t>i zarządzaniu</w:t>
            </w:r>
          </w:p>
          <w:p w14:paraId="2E142595" w14:textId="3D704B3E" w:rsidR="69B8AF44" w:rsidRPr="00FE7F3B" w:rsidRDefault="57F4B196" w:rsidP="000E00DF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204C86DF" w:rsidRPr="00FE7F3B">
              <w:rPr>
                <w:sz w:val="20"/>
                <w:szCs w:val="20"/>
              </w:rPr>
              <w:t>l</w:t>
            </w:r>
            <w:r w:rsidR="1BFF9FD7" w:rsidRPr="00FE7F3B">
              <w:rPr>
                <w:sz w:val="20"/>
                <w:szCs w:val="20"/>
              </w:rPr>
              <w:t>ub/</w:t>
            </w:r>
          </w:p>
          <w:p w14:paraId="1A95935A" w14:textId="50C64DAD" w:rsidR="1BFF9FD7" w:rsidRPr="00FE7F3B" w:rsidRDefault="1BFF9FD7" w:rsidP="000E00DF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</w:t>
            </w:r>
            <w:r w:rsidR="52ADEFAD" w:rsidRPr="00FE7F3B">
              <w:rPr>
                <w:b/>
                <w:bCs/>
                <w:sz w:val="20"/>
                <w:szCs w:val="20"/>
              </w:rPr>
              <w:t>spółczesne</w:t>
            </w:r>
            <w:r w:rsidRPr="00FE7F3B">
              <w:rPr>
                <w:b/>
                <w:bCs/>
                <w:sz w:val="20"/>
                <w:szCs w:val="20"/>
              </w:rPr>
              <w:t xml:space="preserve"> ideologie edukacyjne</w:t>
            </w:r>
          </w:p>
        </w:tc>
        <w:tc>
          <w:tcPr>
            <w:tcW w:w="1516" w:type="dxa"/>
            <w:shd w:val="clear" w:color="auto" w:fill="FFFFFF" w:themeFill="background1"/>
          </w:tcPr>
          <w:p w14:paraId="1458298D" w14:textId="3A1B609B" w:rsidR="350C5212" w:rsidRPr="00FE7F3B" w:rsidRDefault="5D1AFEB7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K_W01, K_W03, </w:t>
            </w:r>
          </w:p>
          <w:p w14:paraId="1D10C5D7" w14:textId="63CF7B7A" w:rsidR="350C5212" w:rsidRPr="00FE7F3B" w:rsidRDefault="5D1AFEB7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K_U0</w:t>
            </w:r>
            <w:r w:rsidR="77EB17C9" w:rsidRPr="00FE7F3B">
              <w:rPr>
                <w:sz w:val="20"/>
                <w:szCs w:val="20"/>
              </w:rPr>
              <w:t>1</w:t>
            </w:r>
            <w:r w:rsidRPr="00FE7F3B">
              <w:rPr>
                <w:sz w:val="20"/>
                <w:szCs w:val="20"/>
              </w:rPr>
              <w:t>,</w:t>
            </w:r>
            <w:r w:rsidR="1155FF6E" w:rsidRPr="00FE7F3B">
              <w:rPr>
                <w:sz w:val="20"/>
                <w:szCs w:val="20"/>
              </w:rPr>
              <w:t xml:space="preserve"> K_U02,</w:t>
            </w:r>
            <w:r w:rsidRPr="00FE7F3B">
              <w:rPr>
                <w:sz w:val="20"/>
                <w:szCs w:val="20"/>
              </w:rPr>
              <w:t xml:space="preserve"> </w:t>
            </w:r>
          </w:p>
          <w:p w14:paraId="11091973" w14:textId="447E77D1" w:rsidR="350C5212" w:rsidRPr="00FE7F3B" w:rsidRDefault="5D1AFEB7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K_K0</w:t>
            </w:r>
            <w:r w:rsidR="6D172522" w:rsidRPr="00FE7F3B">
              <w:rPr>
                <w:sz w:val="20"/>
                <w:szCs w:val="20"/>
              </w:rPr>
              <w:t>3</w:t>
            </w:r>
          </w:p>
        </w:tc>
        <w:tc>
          <w:tcPr>
            <w:tcW w:w="3210" w:type="dxa"/>
            <w:shd w:val="clear" w:color="auto" w:fill="FFFFFF" w:themeFill="background1"/>
          </w:tcPr>
          <w:p w14:paraId="0162A84E" w14:textId="01FCCE2D" w:rsidR="5F097EB8" w:rsidRPr="00FE7F3B" w:rsidRDefault="5F097EB8" w:rsidP="0748D22B">
            <w:pPr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Style </w:t>
            </w:r>
            <w:r w:rsidR="213A480B" w:rsidRPr="00FE7F3B">
              <w:rPr>
                <w:b/>
                <w:bCs/>
                <w:sz w:val="20"/>
                <w:szCs w:val="20"/>
              </w:rPr>
              <w:t xml:space="preserve">kierowania </w:t>
            </w:r>
            <w:r w:rsidRPr="00FE7F3B">
              <w:rPr>
                <w:b/>
                <w:bCs/>
                <w:sz w:val="20"/>
                <w:szCs w:val="20"/>
              </w:rPr>
              <w:t>w edukacji i zarządzani</w:t>
            </w:r>
            <w:r w:rsidR="1468004F" w:rsidRPr="00FE7F3B">
              <w:rPr>
                <w:b/>
                <w:bCs/>
                <w:sz w:val="20"/>
                <w:szCs w:val="20"/>
              </w:rPr>
              <w:t>u</w:t>
            </w:r>
            <w:r w:rsidRPr="00FE7F3B">
              <w:rPr>
                <w:b/>
                <w:bCs/>
                <w:sz w:val="20"/>
                <w:szCs w:val="20"/>
              </w:rPr>
              <w:t>:</w:t>
            </w:r>
            <w:r w:rsidRPr="00FE7F3B">
              <w:rPr>
                <w:sz w:val="20"/>
                <w:szCs w:val="20"/>
              </w:rPr>
              <w:t xml:space="preserve"> </w:t>
            </w:r>
          </w:p>
          <w:p w14:paraId="167A82F4" w14:textId="78BEDB3E" w:rsidR="5F097EB8" w:rsidRPr="00FE7F3B" w:rsidRDefault="5F097EB8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Edukacja – definicj</w:t>
            </w:r>
            <w:r w:rsidR="0B911A18" w:rsidRPr="00FE7F3B">
              <w:rPr>
                <w:sz w:val="20"/>
                <w:szCs w:val="20"/>
              </w:rPr>
              <w:t>a</w:t>
            </w:r>
            <w:r w:rsidRPr="00FE7F3B">
              <w:rPr>
                <w:sz w:val="20"/>
                <w:szCs w:val="20"/>
              </w:rPr>
              <w:t xml:space="preserve"> i znaczenie.</w:t>
            </w:r>
          </w:p>
          <w:p w14:paraId="55051321" w14:textId="057FF6CE" w:rsidR="5F097EB8" w:rsidRPr="00FE7F3B" w:rsidRDefault="5F097EB8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Style kierowania edukacyjnego,</w:t>
            </w:r>
            <w:r w:rsidR="3652B39B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>wychow</w:t>
            </w:r>
            <w:r w:rsidR="0CED2138" w:rsidRPr="00FE7F3B">
              <w:rPr>
                <w:sz w:val="20"/>
                <w:szCs w:val="20"/>
              </w:rPr>
              <w:t>aw</w:t>
            </w:r>
            <w:r w:rsidR="7035C803" w:rsidRPr="00FE7F3B">
              <w:rPr>
                <w:sz w:val="20"/>
                <w:szCs w:val="20"/>
              </w:rPr>
              <w:t>czego</w:t>
            </w:r>
            <w:r w:rsidRPr="00FE7F3B">
              <w:rPr>
                <w:sz w:val="20"/>
                <w:szCs w:val="20"/>
              </w:rPr>
              <w:t xml:space="preserve"> </w:t>
            </w:r>
            <w:r w:rsidR="70854715" w:rsidRPr="00FE7F3B">
              <w:rPr>
                <w:sz w:val="20"/>
                <w:szCs w:val="20"/>
              </w:rPr>
              <w:t>–</w:t>
            </w:r>
            <w:r w:rsidRPr="00FE7F3B">
              <w:rPr>
                <w:sz w:val="20"/>
                <w:szCs w:val="20"/>
              </w:rPr>
              <w:t xml:space="preserve"> charakterystyka i rodzaje. </w:t>
            </w:r>
          </w:p>
          <w:p w14:paraId="43550B12" w14:textId="1B5F8EDA" w:rsidR="5F097EB8" w:rsidRPr="00FE7F3B" w:rsidRDefault="5F097EB8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Style zarządzania </w:t>
            </w:r>
            <w:r w:rsidR="31334F39" w:rsidRPr="00FE7F3B">
              <w:rPr>
                <w:sz w:val="20"/>
                <w:szCs w:val="20"/>
              </w:rPr>
              <w:t>–</w:t>
            </w:r>
            <w:r w:rsidRPr="00FE7F3B">
              <w:rPr>
                <w:sz w:val="20"/>
                <w:szCs w:val="20"/>
              </w:rPr>
              <w:t xml:space="preserve"> modele stylów podejmowania decyzji. </w:t>
            </w:r>
          </w:p>
          <w:p w14:paraId="2919F54B" w14:textId="46E0B4BE" w:rsidR="5F097EB8" w:rsidRPr="00FE7F3B" w:rsidRDefault="37771CAC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</w:t>
            </w:r>
            <w:r w:rsidR="5F097EB8" w:rsidRPr="00FE7F3B">
              <w:rPr>
                <w:sz w:val="20"/>
                <w:szCs w:val="20"/>
              </w:rPr>
              <w:t>. Relacje między stylami kierowania</w:t>
            </w:r>
            <w:r w:rsidR="01D44181" w:rsidRPr="00FE7F3B">
              <w:rPr>
                <w:sz w:val="20"/>
                <w:szCs w:val="20"/>
              </w:rPr>
              <w:t xml:space="preserve"> </w:t>
            </w:r>
            <w:r w:rsidR="2DA0ECE2" w:rsidRPr="00FE7F3B">
              <w:rPr>
                <w:sz w:val="20"/>
                <w:szCs w:val="20"/>
              </w:rPr>
              <w:t>edukacyjnego, wychowawczego</w:t>
            </w:r>
            <w:r w:rsidR="5F097EB8" w:rsidRPr="00FE7F3B">
              <w:rPr>
                <w:sz w:val="20"/>
                <w:szCs w:val="20"/>
              </w:rPr>
              <w:t xml:space="preserve"> a stylami zarządzania</w:t>
            </w:r>
            <w:r w:rsidR="523DC643" w:rsidRPr="00FE7F3B">
              <w:rPr>
                <w:sz w:val="20"/>
                <w:szCs w:val="20"/>
              </w:rPr>
              <w:t xml:space="preserve"> w organizacjach</w:t>
            </w:r>
            <w:r w:rsidR="5F097EB8" w:rsidRPr="00FE7F3B">
              <w:rPr>
                <w:sz w:val="20"/>
                <w:szCs w:val="20"/>
              </w:rPr>
              <w:t>.</w:t>
            </w:r>
          </w:p>
          <w:p w14:paraId="229EA816" w14:textId="0B354884" w:rsidR="350C5212" w:rsidRPr="00FE7F3B" w:rsidRDefault="350C5212" w:rsidP="0748D22B">
            <w:pPr>
              <w:rPr>
                <w:b/>
                <w:bCs/>
                <w:sz w:val="20"/>
                <w:szCs w:val="20"/>
              </w:rPr>
            </w:pPr>
          </w:p>
          <w:p w14:paraId="4E5BC42E" w14:textId="4691C431" w:rsidR="001636F3" w:rsidRPr="00FE7F3B" w:rsidRDefault="001636F3" w:rsidP="0748D22B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Współczesne i</w:t>
            </w:r>
            <w:r w:rsidR="73ACF4A6" w:rsidRPr="00FE7F3B">
              <w:rPr>
                <w:b/>
                <w:bCs/>
                <w:sz w:val="20"/>
                <w:szCs w:val="20"/>
              </w:rPr>
              <w:t>deologie edukacyjne:</w:t>
            </w:r>
          </w:p>
          <w:p w14:paraId="4E66853E" w14:textId="3EBD288C" w:rsidR="73ACF4A6" w:rsidRPr="00FE7F3B" w:rsidRDefault="73ACF4A6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1.Edukacja – znaczenie i sposoby ujmowania.</w:t>
            </w:r>
          </w:p>
          <w:p w14:paraId="6B9F7861" w14:textId="49658340" w:rsidR="73ACF4A6" w:rsidRPr="00FE7F3B" w:rsidRDefault="73ACF4A6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Pojęcie ideologii.</w:t>
            </w:r>
          </w:p>
          <w:p w14:paraId="743BFED2" w14:textId="757B08B1" w:rsidR="73ACF4A6" w:rsidRPr="00FE7F3B" w:rsidRDefault="73ACF4A6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Pedagogika jako teoria i jako ideologia – pedagogika ideologiczna. </w:t>
            </w:r>
          </w:p>
          <w:p w14:paraId="7E6E1E1C" w14:textId="22801D2E" w:rsidR="350C5212" w:rsidRPr="00FE7F3B" w:rsidRDefault="73ACF4A6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Współczesne ideologie edukacyjne – charakterystyka i odmiany/typy.</w:t>
            </w:r>
          </w:p>
        </w:tc>
        <w:tc>
          <w:tcPr>
            <w:tcW w:w="2189" w:type="dxa"/>
          </w:tcPr>
          <w:p w14:paraId="6738B95A" w14:textId="4BF0438B" w:rsidR="350C5212" w:rsidRPr="00FE7F3B" w:rsidRDefault="6AF6BB13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kolokwium i/lub projekt zespołowy i/lub projekt indywidualny</w:t>
            </w:r>
          </w:p>
          <w:p w14:paraId="03569B18" w14:textId="77777777" w:rsidR="350C5212" w:rsidRPr="00FE7F3B" w:rsidRDefault="24FDA412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  <w:p w14:paraId="42A07BCE" w14:textId="38EBAB9D" w:rsidR="350C5212" w:rsidRPr="00FE7F3B" w:rsidRDefault="350C5212" w:rsidP="350C5212">
            <w:pPr>
              <w:rPr>
                <w:sz w:val="20"/>
                <w:szCs w:val="20"/>
              </w:rPr>
            </w:pPr>
          </w:p>
        </w:tc>
      </w:tr>
      <w:tr w:rsidR="00FE7F3B" w:rsidRPr="00FE7F3B" w14:paraId="1931FE06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44716514" w14:textId="4D1C02AA" w:rsidR="4A6EE363" w:rsidRPr="00FE7F3B" w:rsidRDefault="4A6EE363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</w:t>
            </w:r>
            <w:r w:rsidR="6FA41CD6" w:rsidRPr="00FE7F3B">
              <w:rPr>
                <w:sz w:val="20"/>
                <w:szCs w:val="20"/>
              </w:rPr>
              <w:t>9</w:t>
            </w:r>
          </w:p>
        </w:tc>
        <w:tc>
          <w:tcPr>
            <w:tcW w:w="1675" w:type="dxa"/>
            <w:shd w:val="clear" w:color="auto" w:fill="FFFFFF" w:themeFill="background1"/>
            <w:vAlign w:val="center"/>
          </w:tcPr>
          <w:p w14:paraId="7D2D4D51" w14:textId="1711B26B" w:rsidR="350C5212" w:rsidRPr="00FE7F3B" w:rsidRDefault="350C5212" w:rsidP="000E00DF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Savoir vivre w organizacji</w:t>
            </w:r>
          </w:p>
          <w:p w14:paraId="3B026A25" w14:textId="21A8AB33" w:rsidR="350C5212" w:rsidRPr="00FE7F3B" w:rsidRDefault="350C5212" w:rsidP="000E00DF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4A06E965" w:rsidRPr="00FE7F3B">
              <w:rPr>
                <w:sz w:val="20"/>
                <w:szCs w:val="20"/>
              </w:rPr>
              <w:t>lub/</w:t>
            </w:r>
          </w:p>
          <w:p w14:paraId="762BC82C" w14:textId="719369BB" w:rsidR="350C5212" w:rsidRPr="00FE7F3B" w:rsidRDefault="350C5212" w:rsidP="000E00DF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Wystąpienia publiczne</w:t>
            </w:r>
          </w:p>
        </w:tc>
        <w:tc>
          <w:tcPr>
            <w:tcW w:w="1516" w:type="dxa"/>
            <w:shd w:val="clear" w:color="auto" w:fill="FFFFFF" w:themeFill="background1"/>
          </w:tcPr>
          <w:p w14:paraId="50E0C13B" w14:textId="71E11A08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K_W07, K_W</w:t>
            </w:r>
            <w:r w:rsidR="0F38BD50" w:rsidRPr="00FE7F3B">
              <w:rPr>
                <w:sz w:val="20"/>
                <w:szCs w:val="20"/>
              </w:rPr>
              <w:t>13</w:t>
            </w:r>
            <w:r w:rsidRPr="00FE7F3B">
              <w:rPr>
                <w:sz w:val="20"/>
                <w:szCs w:val="20"/>
              </w:rPr>
              <w:t>,</w:t>
            </w:r>
            <w:r w:rsidR="18BA1F95" w:rsidRPr="00FE7F3B">
              <w:rPr>
                <w:sz w:val="20"/>
                <w:szCs w:val="20"/>
              </w:rPr>
              <w:t xml:space="preserve"> K_W16,</w:t>
            </w:r>
            <w:r w:rsidRPr="00FE7F3B">
              <w:rPr>
                <w:sz w:val="20"/>
                <w:szCs w:val="20"/>
              </w:rPr>
              <w:t xml:space="preserve"> K_U05, K_K0</w:t>
            </w:r>
            <w:r w:rsidR="6AD72C59" w:rsidRPr="00FE7F3B">
              <w:rPr>
                <w:sz w:val="20"/>
                <w:szCs w:val="20"/>
              </w:rPr>
              <w:t>5</w:t>
            </w:r>
          </w:p>
        </w:tc>
        <w:tc>
          <w:tcPr>
            <w:tcW w:w="3210" w:type="dxa"/>
            <w:shd w:val="clear" w:color="auto" w:fill="FFFFFF" w:themeFill="background1"/>
          </w:tcPr>
          <w:p w14:paraId="40F1F312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Savoir vivre w organizacji:</w:t>
            </w:r>
          </w:p>
          <w:p w14:paraId="23B9BD91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>Etykieta i normy społeczne w kontekście współczesnych relacji międzyludzkich.</w:t>
            </w:r>
          </w:p>
          <w:p w14:paraId="45742203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>Komunikacja interpersonalna w duchu savoir-vivre.</w:t>
            </w:r>
          </w:p>
          <w:p w14:paraId="6FE47D7B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Savoir-vivre w przestrzeni zawodowej, w tym zasady </w:t>
            </w:r>
            <w:proofErr w:type="spellStart"/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>dress</w:t>
            </w:r>
            <w:proofErr w:type="spellEnd"/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>code’u</w:t>
            </w:r>
            <w:proofErr w:type="spellEnd"/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. </w:t>
            </w:r>
          </w:p>
          <w:p w14:paraId="102ECDA2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Społeczne rytuały i konteksty savoir-vivre. </w:t>
            </w:r>
          </w:p>
          <w:p w14:paraId="3E97F044" w14:textId="77777777" w:rsidR="350C5212" w:rsidRPr="00FE7F3B" w:rsidRDefault="350C5212" w:rsidP="350C5212">
            <w:pPr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Technologie i etykieta </w:t>
            </w:r>
            <w:r w:rsidRPr="00FE7F3B">
              <w:rPr>
                <w:sz w:val="20"/>
                <w:szCs w:val="20"/>
              </w:rPr>
              <w:t>–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 zasady savoir-vivre w dobie cyfryzacji. </w:t>
            </w:r>
          </w:p>
          <w:p w14:paraId="079435F1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</w:p>
          <w:p w14:paraId="4E3C80B7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Wystąpienia publiczne:</w:t>
            </w:r>
          </w:p>
          <w:p w14:paraId="09EC779D" w14:textId="2B2A8E8A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Komunikacja werbalna i niewerbalna w procesie wystąpień publicznych –</w:t>
            </w:r>
            <w:r w:rsidR="5CA7E285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 xml:space="preserve">teoria i praktyka. </w:t>
            </w:r>
          </w:p>
          <w:p w14:paraId="48EEB59E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2. Strukturalne podstawy tworzenia wystąpień publicznych. </w:t>
            </w:r>
          </w:p>
          <w:p w14:paraId="2EBCF4A1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Psychologiczne mechanizmy stresu i tremy w wystąpieniach publicznych – strategie regulacji. </w:t>
            </w:r>
          </w:p>
          <w:p w14:paraId="3EA3DF04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Interakcja z publicznością – metody angażowania odbiorców i zarządzania ich uwagą.</w:t>
            </w:r>
          </w:p>
          <w:p w14:paraId="1D551B2A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Analiza i ewaluacja wystąpień publicznych – narzędzia i metody doskonalenia kompetencji.</w:t>
            </w:r>
          </w:p>
        </w:tc>
        <w:tc>
          <w:tcPr>
            <w:tcW w:w="2189" w:type="dxa"/>
            <w:shd w:val="clear" w:color="auto" w:fill="FFFFFF" w:themeFill="background1"/>
          </w:tcPr>
          <w:p w14:paraId="0C146A1F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kolokwium i/lub projekt zespołowy i/lub projekt indywidualny</w:t>
            </w:r>
          </w:p>
          <w:p w14:paraId="137C862B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E7F3B" w:rsidRPr="00FE7F3B" w14:paraId="1D6F4D3D" w14:textId="77777777" w:rsidTr="50A1132E">
        <w:trPr>
          <w:trHeight w:val="300"/>
          <w:tblHeader/>
        </w:trPr>
        <w:tc>
          <w:tcPr>
            <w:tcW w:w="510" w:type="dxa"/>
            <w:shd w:val="clear" w:color="auto" w:fill="auto"/>
          </w:tcPr>
          <w:p w14:paraId="526D80A2" w14:textId="55AC8DB7" w:rsidR="00AF58A0" w:rsidRPr="00FE7F3B" w:rsidRDefault="543AF7BE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AF073E2" w14:textId="5EBC7CD9" w:rsidR="00AF58A0" w:rsidRPr="00FE7F3B" w:rsidRDefault="00AF58A0" w:rsidP="000E00DF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FE7F3B">
              <w:rPr>
                <w:b/>
                <w:bCs/>
                <w:sz w:val="20"/>
                <w:szCs w:val="20"/>
                <w:lang w:val="en-GB"/>
              </w:rPr>
              <w:t>Life coaching</w:t>
            </w:r>
          </w:p>
          <w:p w14:paraId="7823AFF0" w14:textId="6D5C5DAE" w:rsidR="00AF58A0" w:rsidRPr="00FE7F3B" w:rsidRDefault="00AF58A0" w:rsidP="000E00DF">
            <w:pPr>
              <w:jc w:val="center"/>
              <w:rPr>
                <w:sz w:val="20"/>
                <w:szCs w:val="20"/>
                <w:lang w:val="en-GB"/>
              </w:rPr>
            </w:pPr>
            <w:r w:rsidRPr="00FE7F3B">
              <w:rPr>
                <w:sz w:val="20"/>
                <w:szCs w:val="20"/>
                <w:lang w:val="en-GB"/>
              </w:rPr>
              <w:t>/</w:t>
            </w:r>
            <w:proofErr w:type="spellStart"/>
            <w:r w:rsidR="143E34D3" w:rsidRPr="00FE7F3B">
              <w:rPr>
                <w:sz w:val="20"/>
                <w:szCs w:val="20"/>
                <w:lang w:val="en-GB"/>
              </w:rPr>
              <w:t>lub</w:t>
            </w:r>
            <w:proofErr w:type="spellEnd"/>
            <w:r w:rsidR="143E34D3" w:rsidRPr="00FE7F3B">
              <w:rPr>
                <w:sz w:val="20"/>
                <w:szCs w:val="20"/>
                <w:lang w:val="en-GB"/>
              </w:rPr>
              <w:t>/</w:t>
            </w:r>
          </w:p>
          <w:p w14:paraId="168EC680" w14:textId="689F6276" w:rsidR="00AF58A0" w:rsidRPr="00FE7F3B" w:rsidRDefault="00AF58A0" w:rsidP="000E00DF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FE7F3B">
              <w:rPr>
                <w:b/>
                <w:bCs/>
                <w:sz w:val="20"/>
                <w:szCs w:val="20"/>
                <w:lang w:val="en-GB"/>
              </w:rPr>
              <w:t>Coa</w:t>
            </w:r>
            <w:r w:rsidR="40DA3DA1" w:rsidRPr="00FE7F3B">
              <w:rPr>
                <w:b/>
                <w:bCs/>
                <w:sz w:val="20"/>
                <w:szCs w:val="20"/>
                <w:lang w:val="en-GB"/>
              </w:rPr>
              <w:t>c</w:t>
            </w:r>
            <w:r w:rsidRPr="00FE7F3B">
              <w:rPr>
                <w:b/>
                <w:bCs/>
                <w:sz w:val="20"/>
                <w:szCs w:val="20"/>
                <w:lang w:val="en-GB"/>
              </w:rPr>
              <w:t xml:space="preserve">hing </w:t>
            </w:r>
            <w:proofErr w:type="spellStart"/>
            <w:r w:rsidRPr="00FE7F3B">
              <w:rPr>
                <w:b/>
                <w:bCs/>
                <w:sz w:val="20"/>
                <w:szCs w:val="20"/>
                <w:lang w:val="en-GB"/>
              </w:rPr>
              <w:t>emerytalny</w:t>
            </w:r>
            <w:proofErr w:type="spellEnd"/>
          </w:p>
        </w:tc>
        <w:tc>
          <w:tcPr>
            <w:tcW w:w="1516" w:type="dxa"/>
            <w:shd w:val="clear" w:color="auto" w:fill="auto"/>
          </w:tcPr>
          <w:p w14:paraId="001EEE36" w14:textId="439E2D54" w:rsidR="00AF58A0" w:rsidRPr="00FE7F3B" w:rsidRDefault="5EE22C19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K_W03, </w:t>
            </w:r>
            <w:r w:rsidR="00AF58A0" w:rsidRPr="00FE7F3B">
              <w:rPr>
                <w:sz w:val="20"/>
                <w:szCs w:val="20"/>
              </w:rPr>
              <w:t>K_W1</w:t>
            </w:r>
            <w:r w:rsidR="20AFACF9" w:rsidRPr="00FE7F3B">
              <w:rPr>
                <w:sz w:val="20"/>
                <w:szCs w:val="20"/>
              </w:rPr>
              <w:t>0</w:t>
            </w:r>
            <w:r w:rsidR="00AF58A0" w:rsidRPr="00FE7F3B">
              <w:rPr>
                <w:sz w:val="20"/>
                <w:szCs w:val="20"/>
              </w:rPr>
              <w:t>, K_W15, K_U0</w:t>
            </w:r>
            <w:r w:rsidR="6803281A" w:rsidRPr="00FE7F3B">
              <w:rPr>
                <w:sz w:val="20"/>
                <w:szCs w:val="20"/>
              </w:rPr>
              <w:t>7</w:t>
            </w:r>
            <w:r w:rsidR="00AF58A0" w:rsidRPr="00FE7F3B">
              <w:rPr>
                <w:sz w:val="20"/>
                <w:szCs w:val="20"/>
              </w:rPr>
              <w:t>,</w:t>
            </w:r>
            <w:r w:rsidR="6043DCF3" w:rsidRPr="00FE7F3B">
              <w:rPr>
                <w:sz w:val="20"/>
                <w:szCs w:val="20"/>
              </w:rPr>
              <w:t xml:space="preserve"> K_U09</w:t>
            </w:r>
            <w:r w:rsidR="04D0A3B3" w:rsidRPr="00FE7F3B">
              <w:rPr>
                <w:sz w:val="20"/>
                <w:szCs w:val="20"/>
              </w:rPr>
              <w:t xml:space="preserve">, </w:t>
            </w:r>
            <w:r w:rsidR="00AF58A0" w:rsidRPr="00FE7F3B">
              <w:rPr>
                <w:sz w:val="20"/>
                <w:szCs w:val="20"/>
              </w:rPr>
              <w:t>K_K04</w:t>
            </w:r>
            <w:r w:rsidR="5D3F093A" w:rsidRPr="00FE7F3B">
              <w:rPr>
                <w:sz w:val="20"/>
                <w:szCs w:val="20"/>
              </w:rPr>
              <w:t>, K_K07</w:t>
            </w:r>
          </w:p>
        </w:tc>
        <w:tc>
          <w:tcPr>
            <w:tcW w:w="3210" w:type="dxa"/>
            <w:shd w:val="clear" w:color="auto" w:fill="auto"/>
          </w:tcPr>
          <w:p w14:paraId="678B774B" w14:textId="77777777" w:rsidR="00AF58A0" w:rsidRPr="00FE7F3B" w:rsidRDefault="00AF58A0" w:rsidP="00F1136E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b/>
                <w:sz w:val="20"/>
                <w:szCs w:val="20"/>
                <w:shd w:val="clear" w:color="auto" w:fill="FFFFFF"/>
              </w:rPr>
              <w:t>Life coaching:</w:t>
            </w:r>
          </w:p>
          <w:p w14:paraId="2C658F3E" w14:textId="77777777" w:rsidR="00AF58A0" w:rsidRPr="00FE7F3B" w:rsidRDefault="00AF58A0" w:rsidP="002A608C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1</w:t>
            </w:r>
            <w:r w:rsidRPr="00FE7F3B">
              <w:rPr>
                <w:sz w:val="20"/>
                <w:szCs w:val="20"/>
              </w:rPr>
              <w:t>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Wyznaczanie celów życiowych </w:t>
            </w:r>
            <w:r w:rsidRPr="00FE7F3B">
              <w:rPr>
                <w:sz w:val="20"/>
                <w:szCs w:val="20"/>
              </w:rPr>
              <w:softHyphen/>
            </w:r>
            <w:r w:rsidRPr="00FE7F3B">
              <w:rPr>
                <w:bCs/>
                <w:sz w:val="20"/>
                <w:szCs w:val="20"/>
              </w:rPr>
              <w:t>–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metody i techniki skutecznego planowania. </w:t>
            </w:r>
          </w:p>
          <w:p w14:paraId="58832DE2" w14:textId="044413D1" w:rsidR="00AF58A0" w:rsidRPr="00FE7F3B" w:rsidRDefault="00AF58A0" w:rsidP="0748D22B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Motywacja i nawyki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softHyphen/>
            </w:r>
            <w:r w:rsidRPr="00FE7F3B">
              <w:rPr>
                <w:sz w:val="20"/>
                <w:szCs w:val="20"/>
              </w:rPr>
              <w:t>–mechanizmy psychologiczne kluczowe dla trwałej</w:t>
            </w:r>
            <w:r w:rsidR="6D376B9B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 xml:space="preserve">zmiany. </w:t>
            </w:r>
          </w:p>
          <w:p w14:paraId="5CF0A45F" w14:textId="77777777" w:rsidR="00AF58A0" w:rsidRPr="00FE7F3B" w:rsidRDefault="00AF58A0" w:rsidP="002A608C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>Inteligencja emocjonalna i samoświadomość w procesie rozwoju osobistego.</w:t>
            </w:r>
          </w:p>
          <w:p w14:paraId="38A16728" w14:textId="77777777" w:rsidR="00AF58A0" w:rsidRPr="00FE7F3B" w:rsidRDefault="00AF58A0" w:rsidP="002A608C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4.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Równowaga między życiem osobistym a zawodowym </w:t>
            </w:r>
            <w:r w:rsidRPr="00FE7F3B">
              <w:rPr>
                <w:sz w:val="20"/>
                <w:szCs w:val="20"/>
              </w:rPr>
              <w:t>–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>strategie zarządzania sobą w czasie</w:t>
            </w:r>
            <w:r w:rsidRPr="00FE7F3B">
              <w:rPr>
                <w:b/>
                <w:bCs/>
                <w:sz w:val="20"/>
                <w:szCs w:val="20"/>
                <w:shd w:val="clear" w:color="auto" w:fill="FFFFFF"/>
              </w:rPr>
              <w:t>.</w:t>
            </w:r>
          </w:p>
          <w:p w14:paraId="67176478" w14:textId="081A6267" w:rsidR="00AF58A0" w:rsidRPr="00FE7F3B" w:rsidRDefault="7F73A685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0D0B940D" w14:textId="577D41AB" w:rsidR="00AF58A0" w:rsidRPr="00FE7F3B" w:rsidRDefault="00AF58A0" w:rsidP="50A1132E">
            <w:pPr>
              <w:rPr>
                <w:b/>
                <w:bCs/>
                <w:sz w:val="20"/>
                <w:szCs w:val="20"/>
              </w:rPr>
            </w:pPr>
          </w:p>
          <w:p w14:paraId="2CC9896F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Coaching emerytalny:</w:t>
            </w:r>
          </w:p>
          <w:p w14:paraId="25CB647E" w14:textId="77777777" w:rsidR="00AF58A0" w:rsidRPr="00FE7F3B" w:rsidRDefault="00AF58A0" w:rsidP="00884E0C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Przygotowanie emocjonalne do przejścia na emeryturę. </w:t>
            </w:r>
          </w:p>
          <w:p w14:paraId="467E8A6A" w14:textId="77777777" w:rsidR="00AF58A0" w:rsidRPr="00FE7F3B" w:rsidRDefault="00AF58A0" w:rsidP="00E32DBF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Tworzenie planów rozwojowych na </w:t>
            </w:r>
            <w:proofErr w:type="spellStart"/>
            <w:r w:rsidRPr="00FE7F3B">
              <w:rPr>
                <w:rStyle w:val="Pogrubienie"/>
                <w:b w:val="0"/>
                <w:sz w:val="20"/>
                <w:szCs w:val="20"/>
              </w:rPr>
              <w:t>emeryturęz</w:t>
            </w:r>
            <w:proofErr w:type="spellEnd"/>
            <w:r w:rsidRPr="00FE7F3B">
              <w:rPr>
                <w:rStyle w:val="Pogrubienie"/>
                <w:b w:val="0"/>
                <w:sz w:val="20"/>
                <w:szCs w:val="20"/>
              </w:rPr>
              <w:t xml:space="preserve"> wykorzystaniem programu </w:t>
            </w:r>
            <w:proofErr w:type="spellStart"/>
            <w:r w:rsidRPr="00FE7F3B">
              <w:rPr>
                <w:rStyle w:val="Pogrubienie"/>
                <w:b w:val="0"/>
                <w:sz w:val="20"/>
                <w:szCs w:val="20"/>
              </w:rPr>
              <w:t>Retirement</w:t>
            </w:r>
            <w:proofErr w:type="spellEnd"/>
            <w:r w:rsidRPr="00FE7F3B">
              <w:rPr>
                <w:rStyle w:val="Pogrubienie"/>
                <w:b w:val="0"/>
                <w:sz w:val="20"/>
                <w:szCs w:val="20"/>
              </w:rPr>
              <w:t xml:space="preserve"> 360. </w:t>
            </w:r>
          </w:p>
          <w:p w14:paraId="3F9829B7" w14:textId="77777777" w:rsidR="00AF58A0" w:rsidRPr="00FE7F3B" w:rsidRDefault="00AF58A0" w:rsidP="00E32DBF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Rozwój osobisty i samorealizacja w okresie emerytalnym. </w:t>
            </w:r>
          </w:p>
          <w:p w14:paraId="608136FA" w14:textId="77777777" w:rsidR="00AF58A0" w:rsidRPr="00FE7F3B" w:rsidRDefault="00AF58A0" w:rsidP="50A1132E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Zasady dobrostanu na emeryturze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softHyphen/>
            </w:r>
            <w:r w:rsidRPr="00FE7F3B">
              <w:rPr>
                <w:sz w:val="20"/>
                <w:szCs w:val="20"/>
              </w:rPr>
              <w:t>–</w:t>
            </w:r>
            <w:r w:rsidRPr="00FE7F3B">
              <w:rPr>
                <w:rStyle w:val="Pogrubienie"/>
                <w:b w:val="0"/>
                <w:bCs w:val="0"/>
                <w:sz w:val="20"/>
                <w:szCs w:val="20"/>
              </w:rPr>
              <w:t xml:space="preserve"> holistyczne podejście do zdrowia fizycznego, psychicznego i społecznego</w:t>
            </w:r>
            <w:r w:rsidRPr="00FE7F3B">
              <w:rPr>
                <w:sz w:val="20"/>
                <w:szCs w:val="20"/>
              </w:rPr>
              <w:t>.</w:t>
            </w:r>
          </w:p>
          <w:p w14:paraId="7E524370" w14:textId="0A0DE38C" w:rsidR="00AF58A0" w:rsidRPr="00FE7F3B" w:rsidRDefault="69BFAFAC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72F2C44A" w14:textId="53519487" w:rsidR="00AF58A0" w:rsidRPr="00FE7F3B" w:rsidRDefault="00AF58A0" w:rsidP="50A1132E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74927124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egzamin </w:t>
            </w:r>
          </w:p>
          <w:p w14:paraId="629EFC51" w14:textId="77777777" w:rsidR="00AF58A0" w:rsidRPr="00FE7F3B" w:rsidRDefault="002124BD" w:rsidP="002124BD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32DCB0DE" w14:textId="77777777" w:rsidTr="50A1132E">
        <w:trPr>
          <w:trHeight w:val="930"/>
        </w:trPr>
        <w:tc>
          <w:tcPr>
            <w:tcW w:w="510" w:type="dxa"/>
            <w:shd w:val="clear" w:color="auto" w:fill="auto"/>
          </w:tcPr>
          <w:p w14:paraId="2847A633" w14:textId="0E7382A6" w:rsidR="00AF58A0" w:rsidRPr="00FE7F3B" w:rsidRDefault="3C631214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21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65820BC3" w14:textId="5634DD08" w:rsidR="69B8AF44" w:rsidRPr="00FE7F3B" w:rsidRDefault="6A84DBE3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Wykład monograficzny</w:t>
            </w:r>
            <w:r w:rsidR="3752E839" w:rsidRPr="00FE7F3B">
              <w:rPr>
                <w:b/>
                <w:bCs/>
                <w:sz w:val="20"/>
                <w:szCs w:val="20"/>
              </w:rPr>
              <w:t xml:space="preserve"> 1</w:t>
            </w:r>
            <w:r w:rsidRPr="00FE7F3B">
              <w:rPr>
                <w:b/>
                <w:bCs/>
                <w:sz w:val="20"/>
                <w:szCs w:val="20"/>
              </w:rPr>
              <w:t xml:space="preserve"> (e)</w:t>
            </w:r>
          </w:p>
          <w:p w14:paraId="3374291F" w14:textId="02968C9B" w:rsidR="00AF58A0" w:rsidRPr="00FE7F3B" w:rsidRDefault="6A84DBE3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/</w:t>
            </w:r>
            <w:r w:rsidRPr="00FE7F3B">
              <w:rPr>
                <w:sz w:val="20"/>
                <w:szCs w:val="20"/>
              </w:rPr>
              <w:t>lub/</w:t>
            </w:r>
          </w:p>
          <w:p w14:paraId="771ABCD9" w14:textId="649CC18A" w:rsidR="00AF58A0" w:rsidRPr="00FE7F3B" w:rsidRDefault="6A84DBE3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Wykład monograficzny 2 (e)</w:t>
            </w:r>
          </w:p>
          <w:p w14:paraId="5FC21EEA" w14:textId="5F42DF63" w:rsidR="00AF58A0" w:rsidRPr="00FE7F3B" w:rsidRDefault="00AF58A0" w:rsidP="19E8894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</w:tcPr>
          <w:p w14:paraId="73E8DA3C" w14:textId="72E61500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</w:t>
            </w:r>
            <w:r w:rsidR="659CE106" w:rsidRPr="00FE7F3B">
              <w:rPr>
                <w:sz w:val="20"/>
                <w:szCs w:val="20"/>
              </w:rPr>
              <w:t>12</w:t>
            </w:r>
            <w:r w:rsidRPr="00FE7F3B">
              <w:rPr>
                <w:sz w:val="20"/>
                <w:szCs w:val="20"/>
              </w:rPr>
              <w:t xml:space="preserve">, </w:t>
            </w:r>
            <w:r w:rsidR="31F03B6A" w:rsidRPr="00FE7F3B">
              <w:rPr>
                <w:sz w:val="20"/>
                <w:szCs w:val="20"/>
              </w:rPr>
              <w:t xml:space="preserve">K_U02, </w:t>
            </w:r>
            <w:r w:rsidR="1EB33D1F" w:rsidRPr="00FE7F3B">
              <w:rPr>
                <w:sz w:val="20"/>
                <w:szCs w:val="20"/>
              </w:rPr>
              <w:t>K_K03</w:t>
            </w:r>
          </w:p>
        </w:tc>
        <w:tc>
          <w:tcPr>
            <w:tcW w:w="3210" w:type="dxa"/>
            <w:shd w:val="clear" w:color="auto" w:fill="auto"/>
          </w:tcPr>
          <w:p w14:paraId="06653796" w14:textId="1130DDFB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Tematyka zgodnie z wyborem osób studiujących</w:t>
            </w:r>
            <w:r w:rsidR="4B1CEAD6" w:rsidRPr="00FE7F3B">
              <w:rPr>
                <w:sz w:val="20"/>
                <w:szCs w:val="20"/>
              </w:rPr>
              <w:t>.</w:t>
            </w:r>
          </w:p>
          <w:p w14:paraId="6BE2735C" w14:textId="33DA3ABA" w:rsidR="00953D8A" w:rsidRPr="00FE7F3B" w:rsidRDefault="00953D8A" w:rsidP="0748D22B">
            <w:pPr>
              <w:rPr>
                <w:sz w:val="20"/>
                <w:szCs w:val="20"/>
              </w:rPr>
            </w:pPr>
          </w:p>
          <w:p w14:paraId="74121E2D" w14:textId="1FE221EE" w:rsidR="00953D8A" w:rsidRPr="00FE7F3B" w:rsidRDefault="4B1CEAD6" w:rsidP="0748D2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Wybrane zagadnienia z obszaru badań prowadzonych w uczelni obejmujących problematykę zarządzania zasobami ludzkimi, coachingu i sztucznej inteligencji.</w:t>
            </w:r>
          </w:p>
          <w:p w14:paraId="5B5E3432" w14:textId="396D4769" w:rsidR="0748D22B" w:rsidRPr="00FE7F3B" w:rsidRDefault="0748D22B" w:rsidP="0748D22B">
            <w:pPr>
              <w:rPr>
                <w:b/>
                <w:bCs/>
                <w:sz w:val="20"/>
                <w:szCs w:val="20"/>
              </w:rPr>
            </w:pPr>
          </w:p>
          <w:p w14:paraId="4581E473" w14:textId="64451FC7" w:rsidR="4B1CEAD6" w:rsidRPr="00FE7F3B" w:rsidRDefault="4B1CEAD6" w:rsidP="0748D22B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Przykładowe propozycje tematów i treści:</w:t>
            </w:r>
          </w:p>
          <w:p w14:paraId="77FA2D5E" w14:textId="66D42004" w:rsidR="5A47B1A6" w:rsidRPr="00FE7F3B" w:rsidRDefault="5A47B1A6" w:rsidP="5A47B1A6">
            <w:pPr>
              <w:rPr>
                <w:b/>
                <w:bCs/>
                <w:sz w:val="20"/>
                <w:szCs w:val="20"/>
              </w:rPr>
            </w:pPr>
          </w:p>
          <w:p w14:paraId="55E6BB4B" w14:textId="50D7864C" w:rsidR="00953D8A" w:rsidRPr="00FE7F3B" w:rsidRDefault="4B1CEAD6" w:rsidP="0748D22B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I. E</w:t>
            </w:r>
            <w:r w:rsidR="00953D8A" w:rsidRPr="00FE7F3B">
              <w:rPr>
                <w:b/>
                <w:bCs/>
                <w:sz w:val="20"/>
                <w:szCs w:val="20"/>
              </w:rPr>
              <w:t xml:space="preserve">tyczne aspekty wykorzystania sztucznej inteligencji w procesach </w:t>
            </w:r>
            <w:proofErr w:type="spellStart"/>
            <w:r w:rsidR="00953D8A" w:rsidRPr="00FE7F3B">
              <w:rPr>
                <w:b/>
                <w:bCs/>
                <w:sz w:val="20"/>
                <w:szCs w:val="20"/>
              </w:rPr>
              <w:t>coachingowych</w:t>
            </w:r>
            <w:proofErr w:type="spellEnd"/>
            <w:r w:rsidR="00953D8A" w:rsidRPr="00FE7F3B">
              <w:rPr>
                <w:b/>
                <w:bCs/>
                <w:sz w:val="20"/>
                <w:szCs w:val="20"/>
              </w:rPr>
              <w:t xml:space="preserve"> i edukacyjnych</w:t>
            </w:r>
          </w:p>
          <w:p w14:paraId="0FAC112E" w14:textId="74A851F0" w:rsidR="00953D8A" w:rsidRPr="00FE7F3B" w:rsidRDefault="00953D8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Granice automatyzacji: co może AI, a co powinien robić człowiek?</w:t>
            </w:r>
          </w:p>
          <w:p w14:paraId="785C61B0" w14:textId="06A68B1D" w:rsidR="00953D8A" w:rsidRPr="00FE7F3B" w:rsidRDefault="00953D8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Prywatność, dane osobowe i zgoda – etyka zbierania i wykorzystywania informacji przez AI</w:t>
            </w:r>
          </w:p>
          <w:p w14:paraId="3E3391E8" w14:textId="713178E0" w:rsidR="00953D8A" w:rsidRPr="00FE7F3B" w:rsidRDefault="00953D8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Ryzyko uprzedzeń (</w:t>
            </w:r>
            <w:proofErr w:type="spellStart"/>
            <w:r w:rsidRPr="00FE7F3B">
              <w:rPr>
                <w:sz w:val="20"/>
                <w:szCs w:val="20"/>
              </w:rPr>
              <w:t>bias</w:t>
            </w:r>
            <w:proofErr w:type="spellEnd"/>
            <w:r w:rsidRPr="00FE7F3B">
              <w:rPr>
                <w:sz w:val="20"/>
                <w:szCs w:val="20"/>
              </w:rPr>
              <w:t>) w modelach AI</w:t>
            </w:r>
          </w:p>
          <w:p w14:paraId="11F724A3" w14:textId="77E65CEC" w:rsidR="00953D8A" w:rsidRPr="00FE7F3B" w:rsidRDefault="00953D8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Zaufanie w relacji człowiek–AI–człowiek</w:t>
            </w:r>
            <w:r w:rsidR="3E46A050" w:rsidRPr="00FE7F3B">
              <w:rPr>
                <w:sz w:val="20"/>
                <w:szCs w:val="20"/>
              </w:rPr>
              <w:t>.</w:t>
            </w:r>
          </w:p>
          <w:p w14:paraId="0DB1B90C" w14:textId="556E4141" w:rsidR="00953D8A" w:rsidRPr="00FE7F3B" w:rsidRDefault="3E46A050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71E2B9A3" w14:textId="55FAA078" w:rsidR="00953D8A" w:rsidRPr="00FE7F3B" w:rsidRDefault="00953D8A" w:rsidP="50A1132E">
            <w:pPr>
              <w:rPr>
                <w:sz w:val="20"/>
                <w:szCs w:val="20"/>
              </w:rPr>
            </w:pPr>
          </w:p>
          <w:p w14:paraId="0DD5D8A3" w14:textId="454B10F3" w:rsidR="00953D8A" w:rsidRPr="00FE7F3B" w:rsidRDefault="36786F3D" w:rsidP="0748D22B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II. </w:t>
            </w:r>
            <w:r w:rsidR="00953D8A" w:rsidRPr="00FE7F3B">
              <w:rPr>
                <w:b/>
                <w:bCs/>
                <w:sz w:val="20"/>
                <w:szCs w:val="20"/>
              </w:rPr>
              <w:t>Sztuczna inteligencja a przyszłość pracy: wyzwania dla zarządzania kap</w:t>
            </w:r>
            <w:r w:rsidR="332641EE" w:rsidRPr="00FE7F3B">
              <w:rPr>
                <w:b/>
                <w:bCs/>
                <w:sz w:val="20"/>
                <w:szCs w:val="20"/>
              </w:rPr>
              <w:t>12</w:t>
            </w:r>
            <w:r w:rsidR="00953D8A" w:rsidRPr="00FE7F3B">
              <w:rPr>
                <w:b/>
                <w:bCs/>
                <w:sz w:val="20"/>
                <w:szCs w:val="20"/>
              </w:rPr>
              <w:t xml:space="preserve">itałem ludzkim </w:t>
            </w:r>
            <w:r w:rsidR="00953D8A" w:rsidRPr="00FE7F3B">
              <w:rPr>
                <w:b/>
                <w:bCs/>
                <w:sz w:val="20"/>
                <w:szCs w:val="20"/>
              </w:rPr>
              <w:lastRenderedPageBreak/>
              <w:t>i coachingu</w:t>
            </w:r>
          </w:p>
          <w:p w14:paraId="3E355BA9" w14:textId="77777777" w:rsidR="00F70D0A" w:rsidRPr="00FE7F3B" w:rsidRDefault="00F70D0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Transformacja rynku pracy pod wpływem AI</w:t>
            </w:r>
          </w:p>
          <w:p w14:paraId="2C84C3CF" w14:textId="77777777" w:rsidR="00F70D0A" w:rsidRPr="00FE7F3B" w:rsidRDefault="00F70D0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Nowe wyzwania dla zarządzania kapitałem ludzkim</w:t>
            </w:r>
          </w:p>
          <w:p w14:paraId="725DAE87" w14:textId="77AEB290" w:rsidR="00F70D0A" w:rsidRPr="00FE7F3B" w:rsidRDefault="00F70D0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Kompetencje przyszłości w erze współpracy człowiek–AI</w:t>
            </w:r>
          </w:p>
          <w:p w14:paraId="040535E7" w14:textId="5513835E" w:rsidR="00F70D0A" w:rsidRPr="00FE7F3B" w:rsidRDefault="00F70D0A" w:rsidP="69B8AF44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Przyszłość pracy – scenariusze i refleksje</w:t>
            </w:r>
            <w:r w:rsidR="5E26FB31" w:rsidRPr="00FE7F3B">
              <w:rPr>
                <w:sz w:val="20"/>
                <w:szCs w:val="20"/>
              </w:rPr>
              <w:t>.</w:t>
            </w:r>
          </w:p>
          <w:p w14:paraId="4BD9F79D" w14:textId="65A92DC6" w:rsidR="5E26FB31" w:rsidRPr="00FE7F3B" w:rsidRDefault="5E26FB31" w:rsidP="50A1132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5. Przegląd badań związanych z problematyką przedmiotu.</w:t>
            </w:r>
          </w:p>
          <w:p w14:paraId="143B4220" w14:textId="7C58B67C" w:rsidR="00F70D0A" w:rsidRPr="00FE7F3B" w:rsidRDefault="00F70D0A" w:rsidP="00F1136E">
            <w:pPr>
              <w:rPr>
                <w:sz w:val="20"/>
                <w:szCs w:val="20"/>
              </w:rPr>
            </w:pPr>
          </w:p>
        </w:tc>
        <w:tc>
          <w:tcPr>
            <w:tcW w:w="2189" w:type="dxa"/>
          </w:tcPr>
          <w:p w14:paraId="0E27B00A" w14:textId="512A8B7A" w:rsidR="00AF58A0" w:rsidRPr="00FE7F3B" w:rsidRDefault="002124BD" w:rsidP="033333A9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W – kolokwium</w:t>
            </w:r>
            <w:r w:rsidR="7673037E" w:rsidRPr="00FE7F3B">
              <w:rPr>
                <w:sz w:val="20"/>
                <w:szCs w:val="20"/>
              </w:rPr>
              <w:t xml:space="preserve"> i/lub projekt zespołowy i/lub projekt indywidualny</w:t>
            </w:r>
            <w:r w:rsidR="30522D52" w:rsidRPr="00FE7F3B">
              <w:rPr>
                <w:sz w:val="20"/>
                <w:szCs w:val="20"/>
              </w:rPr>
              <w:t xml:space="preserve"> </w:t>
            </w:r>
            <w:r w:rsidR="0096172C" w:rsidRPr="00FE7F3B">
              <w:rPr>
                <w:sz w:val="20"/>
                <w:szCs w:val="20"/>
              </w:rPr>
              <w:t>z zastosowaniem AI</w:t>
            </w:r>
          </w:p>
        </w:tc>
      </w:tr>
      <w:tr w:rsidR="00FE7F3B" w:rsidRPr="00FE7F3B" w14:paraId="4C64BFF0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5007C906" w14:textId="5B15586D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09C91B65" w:rsidRPr="00FE7F3B">
              <w:rPr>
                <w:sz w:val="20"/>
                <w:szCs w:val="20"/>
              </w:rPr>
              <w:t>2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7FAC0FB4" w14:textId="0B474907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Kultura organizacji</w:t>
            </w:r>
          </w:p>
          <w:p w14:paraId="6F636037" w14:textId="77777777" w:rsidR="00DD2E7C" w:rsidRDefault="00AF58A0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056884AA" w:rsidRPr="00FE7F3B">
              <w:rPr>
                <w:sz w:val="20"/>
                <w:szCs w:val="20"/>
              </w:rPr>
              <w:t>lub</w:t>
            </w:r>
            <w:r w:rsidR="3768BCB4" w:rsidRPr="00FE7F3B">
              <w:rPr>
                <w:sz w:val="20"/>
                <w:szCs w:val="20"/>
              </w:rPr>
              <w:t xml:space="preserve">/ </w:t>
            </w:r>
          </w:p>
          <w:p w14:paraId="2B600F1F" w14:textId="48C958E0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Społeczna odpowiedzialność organizacji</w:t>
            </w:r>
          </w:p>
        </w:tc>
        <w:tc>
          <w:tcPr>
            <w:tcW w:w="1516" w:type="dxa"/>
            <w:shd w:val="clear" w:color="auto" w:fill="auto"/>
          </w:tcPr>
          <w:p w14:paraId="37CABC48" w14:textId="3702E48C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K_W09, K_W1</w:t>
            </w:r>
            <w:r w:rsidR="70C89D00" w:rsidRPr="00FE7F3B">
              <w:rPr>
                <w:sz w:val="20"/>
                <w:szCs w:val="20"/>
              </w:rPr>
              <w:t>3</w:t>
            </w:r>
            <w:r w:rsidRPr="00FE7F3B">
              <w:rPr>
                <w:sz w:val="20"/>
                <w:szCs w:val="20"/>
              </w:rPr>
              <w:t>,</w:t>
            </w:r>
            <w:r w:rsidR="1A544F78" w:rsidRPr="00FE7F3B">
              <w:rPr>
                <w:sz w:val="20"/>
                <w:szCs w:val="20"/>
              </w:rPr>
              <w:t xml:space="preserve"> K_U12,</w:t>
            </w:r>
            <w:r w:rsidRPr="00FE7F3B">
              <w:rPr>
                <w:sz w:val="20"/>
                <w:szCs w:val="20"/>
              </w:rPr>
              <w:t xml:space="preserve"> K_</w:t>
            </w:r>
            <w:r w:rsidR="6CFF73EE" w:rsidRPr="00FE7F3B">
              <w:rPr>
                <w:sz w:val="20"/>
                <w:szCs w:val="20"/>
              </w:rPr>
              <w:t>K07</w:t>
            </w:r>
            <w:r w:rsidRPr="00FE7F3B">
              <w:rPr>
                <w:sz w:val="20"/>
                <w:szCs w:val="20"/>
              </w:rPr>
              <w:t>, K_K0</w:t>
            </w:r>
            <w:r w:rsidR="226B9460" w:rsidRPr="00FE7F3B">
              <w:rPr>
                <w:sz w:val="20"/>
                <w:szCs w:val="20"/>
              </w:rPr>
              <w:t>8</w:t>
            </w:r>
          </w:p>
        </w:tc>
        <w:tc>
          <w:tcPr>
            <w:tcW w:w="3210" w:type="dxa"/>
            <w:shd w:val="clear" w:color="auto" w:fill="auto"/>
          </w:tcPr>
          <w:p w14:paraId="38CAD849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Kultura organizacji:</w:t>
            </w:r>
          </w:p>
          <w:p w14:paraId="710F2DDD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Teorie kultury organizacji.</w:t>
            </w:r>
          </w:p>
          <w:p w14:paraId="25E3B14F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Filozofia i wartości organizacyjne.</w:t>
            </w:r>
          </w:p>
          <w:p w14:paraId="4239447C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Ujęcia definicyjne, funkcje i typy kultury organizacyjnej.</w:t>
            </w:r>
          </w:p>
          <w:p w14:paraId="0A91A9BC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Cechy i elementy kultury organizacji.</w:t>
            </w:r>
          </w:p>
          <w:p w14:paraId="2C87CE6B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5. Znaczenie kultury organizacji dla zarządzania. </w:t>
            </w:r>
          </w:p>
          <w:p w14:paraId="60061E4C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</w:p>
          <w:p w14:paraId="5B62858F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Społeczna odpowiedzialność organizacji:</w:t>
            </w:r>
          </w:p>
          <w:p w14:paraId="5DC5D2B6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Zrównoważony rozwój i jego trzy filary.</w:t>
            </w:r>
          </w:p>
          <w:p w14:paraId="29FC4478" w14:textId="72B42876" w:rsidR="00AF58A0" w:rsidRPr="00FE7F3B" w:rsidRDefault="00AF58A0" w:rsidP="00913856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Geneza i ewolucja koncepcji społecznej</w:t>
            </w:r>
            <w:r w:rsidR="6559C439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>odpowiedzialności przedsiębiorstw.</w:t>
            </w:r>
          </w:p>
          <w:p w14:paraId="4DC87419" w14:textId="77777777" w:rsidR="00AF58A0" w:rsidRPr="00FE7F3B" w:rsidRDefault="00AF58A0" w:rsidP="00913856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Modele społecznej odpowiedzialności biznesu.</w:t>
            </w:r>
          </w:p>
          <w:p w14:paraId="3B22E9A5" w14:textId="50CCA6CD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Obszary</w:t>
            </w:r>
            <w:r w:rsidR="06CC84FE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>społecznej odpowiedzialności biznesu.</w:t>
            </w:r>
          </w:p>
        </w:tc>
        <w:tc>
          <w:tcPr>
            <w:tcW w:w="2189" w:type="dxa"/>
          </w:tcPr>
          <w:p w14:paraId="47F59134" w14:textId="77777777" w:rsidR="002124BD" w:rsidRPr="00FE7F3B" w:rsidRDefault="002124BD" w:rsidP="002124BD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kolokwium</w:t>
            </w:r>
          </w:p>
          <w:p w14:paraId="096AED06" w14:textId="77777777" w:rsidR="00AF58A0" w:rsidRPr="00FE7F3B" w:rsidRDefault="002124BD" w:rsidP="002124BD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25E5F94A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7B568215" w14:textId="104AFC86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7614CD95" w:rsidRPr="00FE7F3B">
              <w:rPr>
                <w:sz w:val="20"/>
                <w:szCs w:val="20"/>
              </w:rPr>
              <w:t>3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39E7AFBA" w14:textId="526F0BD3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Budowanie zespołów w organizacji</w:t>
            </w:r>
          </w:p>
          <w:p w14:paraId="21DDDF48" w14:textId="3B777B02" w:rsidR="00AF58A0" w:rsidRPr="00FE7F3B" w:rsidRDefault="00AF58A0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262D1A8E" w:rsidRPr="00FE7F3B">
              <w:rPr>
                <w:sz w:val="20"/>
                <w:szCs w:val="20"/>
              </w:rPr>
              <w:t>lub/</w:t>
            </w:r>
          </w:p>
          <w:p w14:paraId="67CCBA4B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Public relations w organizacji</w:t>
            </w:r>
          </w:p>
        </w:tc>
        <w:tc>
          <w:tcPr>
            <w:tcW w:w="1516" w:type="dxa"/>
            <w:shd w:val="clear" w:color="auto" w:fill="auto"/>
          </w:tcPr>
          <w:p w14:paraId="1643DB63" w14:textId="23CECA01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</w:t>
            </w:r>
            <w:r w:rsidR="1A14CCDC" w:rsidRPr="00FE7F3B">
              <w:rPr>
                <w:sz w:val="20"/>
                <w:szCs w:val="20"/>
              </w:rPr>
              <w:t>10</w:t>
            </w:r>
            <w:r w:rsidRPr="00FE7F3B">
              <w:rPr>
                <w:sz w:val="20"/>
                <w:szCs w:val="20"/>
              </w:rPr>
              <w:t>, K_W13,</w:t>
            </w:r>
            <w:r w:rsidR="756F12A2" w:rsidRPr="00FE7F3B">
              <w:rPr>
                <w:sz w:val="20"/>
                <w:szCs w:val="20"/>
              </w:rPr>
              <w:t xml:space="preserve"> K_U03,</w:t>
            </w:r>
            <w:r w:rsidRPr="00FE7F3B">
              <w:rPr>
                <w:sz w:val="20"/>
                <w:szCs w:val="20"/>
              </w:rPr>
              <w:t xml:space="preserve"> K_U05, K_U12, K_K02</w:t>
            </w:r>
          </w:p>
        </w:tc>
        <w:tc>
          <w:tcPr>
            <w:tcW w:w="3210" w:type="dxa"/>
            <w:shd w:val="clear" w:color="auto" w:fill="auto"/>
          </w:tcPr>
          <w:p w14:paraId="5368599C" w14:textId="77777777" w:rsidR="00AF58A0" w:rsidRPr="00FE7F3B" w:rsidRDefault="00AF58A0" w:rsidP="005D7AEC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b/>
                <w:sz w:val="20"/>
                <w:szCs w:val="20"/>
                <w:shd w:val="clear" w:color="auto" w:fill="FFFFFF"/>
              </w:rPr>
              <w:t>Budowanie zespołów w organizacji:</w:t>
            </w:r>
          </w:p>
          <w:p w14:paraId="106D5CB2" w14:textId="77777777" w:rsidR="00AF58A0" w:rsidRPr="00FE7F3B" w:rsidRDefault="00AF58A0" w:rsidP="005D7AEC">
            <w:pPr>
              <w:rPr>
                <w:rStyle w:val="Pogrubienie"/>
                <w:b w:val="0"/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1.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Psychologiczne fundamenty efektywnej pracy zespołowej: Teorie i modele współpracy w organizacji. </w:t>
            </w:r>
          </w:p>
          <w:p w14:paraId="135816FA" w14:textId="77777777" w:rsidR="00AF58A0" w:rsidRPr="00FE7F3B" w:rsidRDefault="00AF58A0" w:rsidP="005D7AEC">
            <w:pPr>
              <w:rPr>
                <w:sz w:val="20"/>
                <w:szCs w:val="20"/>
              </w:rPr>
            </w:pP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2. </w:t>
            </w:r>
            <w:r w:rsidRPr="00FE7F3B">
              <w:rPr>
                <w:sz w:val="20"/>
                <w:szCs w:val="20"/>
              </w:rPr>
              <w:t>Tworzenie i rozwój zespołu.</w:t>
            </w:r>
          </w:p>
          <w:p w14:paraId="60594103" w14:textId="77777777" w:rsidR="00AF58A0" w:rsidRPr="00FE7F3B" w:rsidRDefault="00AF58A0" w:rsidP="00E32DBF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Dynamika grupowa i jej wpływ na wydajność zespołów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softHyphen/>
            </w:r>
            <w:r w:rsidRPr="00FE7F3B">
              <w:rPr>
                <w:bCs/>
                <w:sz w:val="20"/>
                <w:szCs w:val="20"/>
              </w:rPr>
              <w:t>–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 analiza ról i interakcji interpersonalnych.</w:t>
            </w:r>
          </w:p>
          <w:p w14:paraId="62280A6C" w14:textId="77777777" w:rsidR="00AF58A0" w:rsidRPr="00FE7F3B" w:rsidRDefault="00AF58A0" w:rsidP="00E32DBF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4.Komunikacja i współpraca w zespole.</w:t>
            </w:r>
          </w:p>
          <w:p w14:paraId="44EAFD9C" w14:textId="77777777" w:rsidR="00AF58A0" w:rsidRPr="00FE7F3B" w:rsidRDefault="00AF58A0" w:rsidP="005D7AEC">
            <w:pPr>
              <w:rPr>
                <w:sz w:val="20"/>
                <w:szCs w:val="20"/>
                <w:shd w:val="clear" w:color="auto" w:fill="FFFFFF"/>
              </w:rPr>
            </w:pPr>
          </w:p>
          <w:p w14:paraId="0E858471" w14:textId="77777777" w:rsidR="00AF58A0" w:rsidRPr="00FE7F3B" w:rsidRDefault="00AF58A0" w:rsidP="005D7AEC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b/>
                <w:sz w:val="20"/>
                <w:szCs w:val="20"/>
              </w:rPr>
              <w:t>Public relations w organizacji:</w:t>
            </w:r>
          </w:p>
          <w:p w14:paraId="0572995D" w14:textId="77777777" w:rsidR="00AF58A0" w:rsidRPr="00FE7F3B" w:rsidRDefault="00AF58A0" w:rsidP="005D7AEC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1. </w:t>
            </w:r>
            <w:r w:rsidRPr="00FE7F3B">
              <w:rPr>
                <w:sz w:val="20"/>
                <w:szCs w:val="20"/>
              </w:rPr>
              <w:t>Strategiczne zarządzanie PR w organizacji.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2. </w:t>
            </w:r>
            <w:r w:rsidRPr="00FE7F3B">
              <w:rPr>
                <w:sz w:val="20"/>
                <w:szCs w:val="20"/>
              </w:rPr>
              <w:t>Komunikacja wewnętrzna i zewnętrzna.</w:t>
            </w:r>
          </w:p>
          <w:p w14:paraId="0A59C567" w14:textId="77777777" w:rsidR="00AF58A0" w:rsidRPr="00FE7F3B" w:rsidRDefault="00AF58A0" w:rsidP="005D7AEC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3. </w:t>
            </w:r>
            <w:r w:rsidRPr="00FE7F3B">
              <w:rPr>
                <w:sz w:val="20"/>
                <w:szCs w:val="20"/>
              </w:rPr>
              <w:t xml:space="preserve">Wykorzystanie nowoczesnych narzędzi i kanałów komunikacji. </w:t>
            </w:r>
          </w:p>
        </w:tc>
        <w:tc>
          <w:tcPr>
            <w:tcW w:w="2189" w:type="dxa"/>
          </w:tcPr>
          <w:p w14:paraId="7C4032E2" w14:textId="77777777" w:rsidR="00AF58A0" w:rsidRPr="00FE7F3B" w:rsidRDefault="000242E1" w:rsidP="000242E1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759206F0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44C26413" w14:textId="01639469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145DB599" w:rsidRPr="00FE7F3B">
              <w:rPr>
                <w:sz w:val="20"/>
                <w:szCs w:val="20"/>
              </w:rPr>
              <w:t>4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6D5644CA" w14:textId="08F40138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Warsztat </w:t>
            </w:r>
            <w:proofErr w:type="spellStart"/>
            <w:r w:rsidRPr="00FE7F3B">
              <w:rPr>
                <w:b/>
                <w:bCs/>
                <w:sz w:val="20"/>
                <w:szCs w:val="20"/>
              </w:rPr>
              <w:t>rezyliencji</w:t>
            </w:r>
            <w:proofErr w:type="spellEnd"/>
            <w:r w:rsidRPr="00FE7F3B">
              <w:rPr>
                <w:b/>
                <w:bCs/>
                <w:sz w:val="20"/>
                <w:szCs w:val="20"/>
              </w:rPr>
              <w:t xml:space="preserve"> cyfrowej</w:t>
            </w:r>
          </w:p>
          <w:p w14:paraId="7F4855A8" w14:textId="09258296" w:rsidR="00AF58A0" w:rsidRPr="00FE7F3B" w:rsidRDefault="00AF58A0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22FEB51E" w:rsidRPr="00FE7F3B">
              <w:rPr>
                <w:sz w:val="20"/>
                <w:szCs w:val="20"/>
              </w:rPr>
              <w:t>lub/</w:t>
            </w:r>
          </w:p>
          <w:p w14:paraId="0CD87143" w14:textId="7F0F5B4D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Tr</w:t>
            </w:r>
            <w:r w:rsidR="1102739E" w:rsidRPr="00FE7F3B">
              <w:rPr>
                <w:b/>
                <w:bCs/>
                <w:sz w:val="20"/>
                <w:szCs w:val="20"/>
              </w:rPr>
              <w:t>e</w:t>
            </w:r>
            <w:r w:rsidRPr="00FE7F3B">
              <w:rPr>
                <w:b/>
                <w:bCs/>
                <w:sz w:val="20"/>
                <w:szCs w:val="20"/>
              </w:rPr>
              <w:t>ning asertywności</w:t>
            </w:r>
          </w:p>
        </w:tc>
        <w:tc>
          <w:tcPr>
            <w:tcW w:w="1516" w:type="dxa"/>
            <w:shd w:val="clear" w:color="auto" w:fill="auto"/>
          </w:tcPr>
          <w:p w14:paraId="5735DD78" w14:textId="1F8AA2B0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K_W07, K_U11, K_K02</w:t>
            </w:r>
            <w:r w:rsidR="569942FB" w:rsidRPr="00FE7F3B">
              <w:rPr>
                <w:sz w:val="20"/>
                <w:szCs w:val="20"/>
              </w:rPr>
              <w:t>, K_K06</w:t>
            </w:r>
          </w:p>
        </w:tc>
        <w:tc>
          <w:tcPr>
            <w:tcW w:w="3210" w:type="dxa"/>
            <w:shd w:val="clear" w:color="auto" w:fill="auto"/>
          </w:tcPr>
          <w:p w14:paraId="0F2F83EE" w14:textId="77777777" w:rsidR="00AF58A0" w:rsidRPr="00FE7F3B" w:rsidRDefault="00AF58A0" w:rsidP="00AD7549">
            <w:pPr>
              <w:pStyle w:val="Nagwek1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  <w:shd w:val="clear" w:color="auto" w:fill="FFFFFF"/>
              </w:rPr>
            </w:pPr>
            <w:r w:rsidRPr="00FE7F3B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 xml:space="preserve">Warsztat </w:t>
            </w:r>
            <w:proofErr w:type="spellStart"/>
            <w:r w:rsidRPr="00FE7F3B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rezyliencji</w:t>
            </w:r>
            <w:proofErr w:type="spellEnd"/>
            <w:r w:rsidRPr="00FE7F3B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 xml:space="preserve"> cyfrowej: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  <w:shd w:val="clear" w:color="auto" w:fill="FFFFFF"/>
              </w:rPr>
              <w:t xml:space="preserve">1.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Psychologiczne podstawy </w:t>
            </w:r>
            <w:proofErr w:type="spellStart"/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rezyliencji</w:t>
            </w:r>
            <w:proofErr w:type="spellEnd"/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cyfrowej </w:t>
            </w:r>
            <w:r w:rsidRPr="00FE7F3B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–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jak radzić sobie ze stresem związanym z technologią.</w:t>
            </w:r>
          </w:p>
          <w:p w14:paraId="7DE29707" w14:textId="77777777" w:rsidR="00AF58A0" w:rsidRPr="00FE7F3B" w:rsidRDefault="00AF58A0" w:rsidP="00AD7549">
            <w:pPr>
              <w:pStyle w:val="Nagwek1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2. Bezpieczeństwo psychiczne w przestrzeni cyfrowej.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  <w:shd w:val="clear" w:color="auto" w:fill="FFFFFF"/>
              </w:rPr>
              <w:t xml:space="preserve">3.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Techniki </w:t>
            </w:r>
            <w:proofErr w:type="spellStart"/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mindfulnessw</w:t>
            </w:r>
            <w:proofErr w:type="spellEnd"/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pracy nad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 xml:space="preserve">własną odpornością.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br/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  <w:shd w:val="clear" w:color="auto" w:fill="FFFFFF"/>
              </w:rPr>
              <w:t xml:space="preserve">4. 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Praktyki wspierające zdrowie psychiczne w dobie cyfryzacji </w:t>
            </w:r>
            <w:r w:rsidRPr="00FE7F3B">
              <w:rPr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–</w:t>
            </w:r>
            <w:r w:rsidRPr="00FE7F3B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profilaktyka uzależnienia od technologii i budowanie odporności na presję cyfrową.  </w:t>
            </w:r>
          </w:p>
          <w:p w14:paraId="4B94D5A5" w14:textId="77777777" w:rsidR="00AF58A0" w:rsidRPr="00FE7F3B" w:rsidRDefault="00AF58A0" w:rsidP="00F1136E">
            <w:pPr>
              <w:rPr>
                <w:b/>
                <w:sz w:val="20"/>
                <w:szCs w:val="20"/>
                <w:shd w:val="clear" w:color="auto" w:fill="FFFFFF"/>
              </w:rPr>
            </w:pPr>
          </w:p>
          <w:p w14:paraId="092DB464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  <w:shd w:val="clear" w:color="auto" w:fill="FFFFFF"/>
              </w:rPr>
              <w:t>Trening asertywności</w:t>
            </w:r>
            <w:r w:rsidRPr="00FE7F3B">
              <w:rPr>
                <w:sz w:val="20"/>
                <w:szCs w:val="20"/>
                <w:shd w:val="clear" w:color="auto" w:fill="FFFFFF"/>
              </w:rPr>
              <w:t>: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1. Asertywność </w:t>
            </w:r>
            <w:r w:rsidRPr="00FE7F3B">
              <w:rPr>
                <w:bCs/>
                <w:sz w:val="20"/>
                <w:szCs w:val="20"/>
              </w:rPr>
              <w:t>–</w:t>
            </w:r>
            <w:r w:rsidRPr="00FE7F3B">
              <w:rPr>
                <w:sz w:val="20"/>
                <w:szCs w:val="20"/>
                <w:shd w:val="clear" w:color="auto" w:fill="FFFFFF"/>
              </w:rPr>
              <w:t>rozważania terminologiczne.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2. Budowa komunikatu asertywnego.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Psychologiczne implikacje postawy asertywnej.</w:t>
            </w:r>
          </w:p>
        </w:tc>
        <w:tc>
          <w:tcPr>
            <w:tcW w:w="2189" w:type="dxa"/>
          </w:tcPr>
          <w:p w14:paraId="3DEEC669" w14:textId="77777777" w:rsidR="000242E1" w:rsidRPr="00FE7F3B" w:rsidRDefault="000242E1" w:rsidP="000242E1">
            <w:pPr>
              <w:rPr>
                <w:sz w:val="20"/>
                <w:szCs w:val="20"/>
              </w:rPr>
            </w:pPr>
          </w:p>
          <w:p w14:paraId="210F91A1" w14:textId="7890D53A" w:rsidR="00AF58A0" w:rsidRPr="00FE7F3B" w:rsidRDefault="7293A938" w:rsidP="799589FC">
            <w:pPr>
              <w:pStyle w:val="Nagwek1"/>
              <w:shd w:val="clear" w:color="auto" w:fill="FFFFFF" w:themeFill="background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proofErr w:type="spellStart"/>
            <w:r w:rsidRPr="00FE7F3B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Ćw</w:t>
            </w:r>
            <w:proofErr w:type="spellEnd"/>
            <w:r w:rsidR="000242E1" w:rsidRPr="00FE7F3B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– kolokwium i/lub projekt zespołowy i/lub projekt indywidualny</w:t>
            </w:r>
          </w:p>
        </w:tc>
      </w:tr>
      <w:tr w:rsidR="00FE7F3B" w:rsidRPr="00FE7F3B" w14:paraId="600D0E5B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72E4F76D" w14:textId="48766C09" w:rsidR="00AF58A0" w:rsidRPr="00FE7F3B" w:rsidRDefault="00AF58A0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56D1246F" w:rsidRPr="00FE7F3B">
              <w:rPr>
                <w:sz w:val="20"/>
                <w:szCs w:val="20"/>
              </w:rPr>
              <w:t>5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2AE58AD4" w14:textId="0B2E9CA0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Design </w:t>
            </w:r>
            <w:proofErr w:type="spellStart"/>
            <w:r w:rsidRPr="00FE7F3B">
              <w:rPr>
                <w:b/>
                <w:bCs/>
                <w:sz w:val="20"/>
                <w:szCs w:val="20"/>
              </w:rPr>
              <w:t>thinking</w:t>
            </w:r>
            <w:proofErr w:type="spellEnd"/>
          </w:p>
          <w:p w14:paraId="5F1D1EDB" w14:textId="3D8ADB5E" w:rsidR="69B8AF44" w:rsidRPr="00DD2E7C" w:rsidRDefault="00AF58A0" w:rsidP="00DD2E7C">
            <w:pPr>
              <w:jc w:val="center"/>
              <w:rPr>
                <w:sz w:val="20"/>
                <w:szCs w:val="20"/>
              </w:rPr>
            </w:pPr>
            <w:r w:rsidRPr="00DD2E7C">
              <w:rPr>
                <w:sz w:val="20"/>
                <w:szCs w:val="20"/>
              </w:rPr>
              <w:t xml:space="preserve">/ </w:t>
            </w:r>
            <w:r w:rsidR="1DA874D0" w:rsidRPr="00DD2E7C">
              <w:rPr>
                <w:sz w:val="20"/>
                <w:szCs w:val="20"/>
              </w:rPr>
              <w:t>lub/</w:t>
            </w:r>
          </w:p>
          <w:p w14:paraId="5B248ACA" w14:textId="77777777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Tworzenie działalności gospodarczej</w:t>
            </w:r>
          </w:p>
        </w:tc>
        <w:tc>
          <w:tcPr>
            <w:tcW w:w="1516" w:type="dxa"/>
            <w:shd w:val="clear" w:color="auto" w:fill="auto"/>
          </w:tcPr>
          <w:p w14:paraId="16FBDDE9" w14:textId="3A1B4A2A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</w:t>
            </w:r>
            <w:r w:rsidR="72431EBE" w:rsidRPr="00FE7F3B">
              <w:rPr>
                <w:sz w:val="20"/>
                <w:szCs w:val="20"/>
              </w:rPr>
              <w:t>06</w:t>
            </w:r>
            <w:r w:rsidRPr="00FE7F3B">
              <w:rPr>
                <w:sz w:val="20"/>
                <w:szCs w:val="20"/>
              </w:rPr>
              <w:t>, K_U</w:t>
            </w:r>
            <w:r w:rsidR="0BF8CA17" w:rsidRPr="00FE7F3B">
              <w:rPr>
                <w:sz w:val="20"/>
                <w:szCs w:val="20"/>
              </w:rPr>
              <w:t>07</w:t>
            </w:r>
            <w:r w:rsidRPr="00FE7F3B">
              <w:rPr>
                <w:sz w:val="20"/>
                <w:szCs w:val="20"/>
              </w:rPr>
              <w:t>,</w:t>
            </w:r>
            <w:r w:rsidR="6EBB94AD" w:rsidRPr="00FE7F3B">
              <w:rPr>
                <w:sz w:val="20"/>
                <w:szCs w:val="20"/>
              </w:rPr>
              <w:t xml:space="preserve"> K_U11,</w:t>
            </w:r>
            <w:r w:rsidRPr="00FE7F3B">
              <w:rPr>
                <w:sz w:val="20"/>
                <w:szCs w:val="20"/>
              </w:rPr>
              <w:t xml:space="preserve"> K_K0</w:t>
            </w:r>
            <w:r w:rsidR="3C3114A9" w:rsidRPr="00FE7F3B">
              <w:rPr>
                <w:sz w:val="20"/>
                <w:szCs w:val="20"/>
              </w:rPr>
              <w:t>2, K_K04</w:t>
            </w:r>
          </w:p>
        </w:tc>
        <w:tc>
          <w:tcPr>
            <w:tcW w:w="3210" w:type="dxa"/>
            <w:shd w:val="clear" w:color="auto" w:fill="auto"/>
          </w:tcPr>
          <w:p w14:paraId="26CBECCD" w14:textId="77777777" w:rsidR="00AF58A0" w:rsidRPr="00FE7F3B" w:rsidRDefault="00AF58A0" w:rsidP="00F1136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b/>
                <w:sz w:val="20"/>
                <w:szCs w:val="20"/>
                <w:shd w:val="clear" w:color="auto" w:fill="FFFFFF"/>
              </w:rPr>
              <w:t xml:space="preserve">Design </w:t>
            </w:r>
            <w:proofErr w:type="spellStart"/>
            <w:r w:rsidRPr="00FE7F3B">
              <w:rPr>
                <w:b/>
                <w:sz w:val="20"/>
                <w:szCs w:val="20"/>
                <w:shd w:val="clear" w:color="auto" w:fill="FFFFFF"/>
              </w:rPr>
              <w:t>thinking</w:t>
            </w:r>
            <w:proofErr w:type="spellEnd"/>
            <w:r w:rsidRPr="00FE7F3B">
              <w:rPr>
                <w:b/>
                <w:sz w:val="20"/>
                <w:szCs w:val="20"/>
                <w:shd w:val="clear" w:color="auto" w:fill="FFFFFF"/>
              </w:rPr>
              <w:t>: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1. Kreatywność i twórcza odwaga </w:t>
            </w:r>
            <w:r w:rsidRPr="00FE7F3B">
              <w:rPr>
                <w:bCs/>
                <w:sz w:val="20"/>
                <w:szCs w:val="20"/>
              </w:rPr>
              <w:t>–</w:t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 osobiste kompetencje do pracy metodą DT.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2. Projektowanie skoncentrowane na </w:t>
            </w:r>
            <w:r w:rsidRPr="00FE7F3B">
              <w:rPr>
                <w:rStyle w:val="object"/>
                <w:sz w:val="20"/>
                <w:szCs w:val="20"/>
              </w:rPr>
              <w:t>cz</w:t>
            </w:r>
            <w:r w:rsidRPr="00FE7F3B">
              <w:rPr>
                <w:sz w:val="20"/>
                <w:szCs w:val="20"/>
                <w:shd w:val="clear" w:color="auto" w:fill="FFFFFF"/>
              </w:rPr>
              <w:t>łowieku.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Metodyka pracy metodą DT.</w:t>
            </w:r>
          </w:p>
          <w:p w14:paraId="3656B9AB" w14:textId="77777777" w:rsidR="00AF58A0" w:rsidRPr="00FE7F3B" w:rsidRDefault="00AF58A0" w:rsidP="00F1136E">
            <w:pPr>
              <w:rPr>
                <w:sz w:val="20"/>
                <w:szCs w:val="20"/>
                <w:shd w:val="clear" w:color="auto" w:fill="FFFFFF"/>
              </w:rPr>
            </w:pPr>
          </w:p>
          <w:p w14:paraId="1CB9D543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Tworzenie działalności gospodarczej:</w:t>
            </w:r>
          </w:p>
          <w:p w14:paraId="517047E1" w14:textId="77777777" w:rsidR="00AF58A0" w:rsidRPr="00FE7F3B" w:rsidRDefault="00AF58A0" w:rsidP="00B002F1">
            <w:pPr>
              <w:rPr>
                <w:b/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1.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Teoretyczne podstawy przedsiębiorczości: Modele i podejścia w tworzeniu działalności gospodarczej. </w:t>
            </w:r>
          </w:p>
          <w:p w14:paraId="5E97C4C8" w14:textId="77777777" w:rsidR="00AF58A0" w:rsidRPr="00FE7F3B" w:rsidRDefault="00AF58A0" w:rsidP="00B002F1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2. Formy działalności gospodarczej.</w:t>
            </w:r>
          </w:p>
          <w:p w14:paraId="4EFA7627" w14:textId="77777777" w:rsidR="00AF58A0" w:rsidRPr="00FE7F3B" w:rsidRDefault="00AF58A0" w:rsidP="00B002F1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3.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>Planowanie biznesowe: Tworzenie biznesplanu jako fundament sukcesu przedsiębiorstwa.</w:t>
            </w:r>
          </w:p>
          <w:p w14:paraId="0E8E7734" w14:textId="77777777" w:rsidR="00AF58A0" w:rsidRPr="00FE7F3B" w:rsidRDefault="00AF58A0" w:rsidP="00B002F1">
            <w:pPr>
              <w:rPr>
                <w:rStyle w:val="Pogrubienie"/>
                <w:b w:val="0"/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4. </w:t>
            </w: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Prawo i regulacje w tworzeniu działalności gospodarczej: Przepisy prawne i obowiązki przedsiębiorcy. </w:t>
            </w:r>
          </w:p>
          <w:p w14:paraId="3BE2D66A" w14:textId="77777777" w:rsidR="00AF58A0" w:rsidRPr="00FE7F3B" w:rsidRDefault="00AF58A0" w:rsidP="00120D3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rStyle w:val="Pogrubienie"/>
                <w:b w:val="0"/>
                <w:sz w:val="20"/>
                <w:szCs w:val="20"/>
              </w:rPr>
              <w:t xml:space="preserve">5. </w:t>
            </w:r>
            <w:r w:rsidRPr="00FE7F3B">
              <w:rPr>
                <w:sz w:val="20"/>
                <w:szCs w:val="20"/>
                <w:shd w:val="clear" w:color="auto" w:fill="FFFFFF"/>
              </w:rPr>
              <w:t xml:space="preserve"> Rozpoczęcie działalność gospodarczej.</w:t>
            </w:r>
          </w:p>
        </w:tc>
        <w:tc>
          <w:tcPr>
            <w:tcW w:w="2189" w:type="dxa"/>
          </w:tcPr>
          <w:p w14:paraId="0146CBAF" w14:textId="77777777" w:rsidR="000242E1" w:rsidRPr="00FE7F3B" w:rsidRDefault="000242E1" w:rsidP="000242E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W – kolokwium</w:t>
            </w:r>
          </w:p>
          <w:p w14:paraId="77723433" w14:textId="77777777" w:rsidR="00AF58A0" w:rsidRPr="00FE7F3B" w:rsidRDefault="000242E1" w:rsidP="000242E1">
            <w:pPr>
              <w:rPr>
                <w:b/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2484F33F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1D8EB8EE" w14:textId="3E2A71B2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12CAA4BD" w:rsidRPr="00FE7F3B">
              <w:rPr>
                <w:sz w:val="20"/>
                <w:szCs w:val="20"/>
              </w:rPr>
              <w:t>6</w:t>
            </w:r>
          </w:p>
        </w:tc>
        <w:tc>
          <w:tcPr>
            <w:tcW w:w="1675" w:type="dxa"/>
            <w:shd w:val="clear" w:color="auto" w:fill="FFFFFF" w:themeFill="background1"/>
          </w:tcPr>
          <w:p w14:paraId="5F022FE1" w14:textId="3B54EEEA" w:rsidR="350C5212" w:rsidRPr="00FE7F3B" w:rsidRDefault="350C5212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Zarządzanie karierą zawodową</w:t>
            </w:r>
          </w:p>
          <w:p w14:paraId="41A94849" w14:textId="07397F52" w:rsidR="69B8AF44" w:rsidRPr="00FE7F3B" w:rsidRDefault="350C5212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/lub/</w:t>
            </w:r>
          </w:p>
          <w:p w14:paraId="6DF6A8E9" w14:textId="163B5F26" w:rsidR="350C5212" w:rsidRPr="00FE7F3B" w:rsidRDefault="350C5212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Mentoring i </w:t>
            </w:r>
            <w:proofErr w:type="spellStart"/>
            <w:r w:rsidRPr="00FE7F3B">
              <w:rPr>
                <w:b/>
                <w:bCs/>
                <w:sz w:val="20"/>
                <w:szCs w:val="20"/>
              </w:rPr>
              <w:t>tutoring</w:t>
            </w:r>
            <w:proofErr w:type="spellEnd"/>
          </w:p>
        </w:tc>
        <w:tc>
          <w:tcPr>
            <w:tcW w:w="1516" w:type="dxa"/>
            <w:shd w:val="clear" w:color="auto" w:fill="FFFFFF" w:themeFill="background1"/>
          </w:tcPr>
          <w:p w14:paraId="25B01DDE" w14:textId="665B286A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K_W06, K_U0</w:t>
            </w:r>
            <w:r w:rsidR="23F3A6EA" w:rsidRPr="00FE7F3B">
              <w:rPr>
                <w:sz w:val="20"/>
                <w:szCs w:val="20"/>
              </w:rPr>
              <w:t>1</w:t>
            </w:r>
            <w:r w:rsidR="344381D7" w:rsidRPr="00FE7F3B">
              <w:rPr>
                <w:sz w:val="20"/>
                <w:szCs w:val="20"/>
              </w:rPr>
              <w:t>,</w:t>
            </w:r>
            <w:r w:rsidR="696C8B85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>K_K01, K_K0</w:t>
            </w:r>
            <w:r w:rsidR="1170FCB3" w:rsidRPr="00FE7F3B">
              <w:rPr>
                <w:sz w:val="20"/>
                <w:szCs w:val="20"/>
              </w:rPr>
              <w:t>6</w:t>
            </w:r>
          </w:p>
        </w:tc>
        <w:tc>
          <w:tcPr>
            <w:tcW w:w="3210" w:type="dxa"/>
            <w:shd w:val="clear" w:color="auto" w:fill="FFFFFF" w:themeFill="background1"/>
          </w:tcPr>
          <w:p w14:paraId="6B679ABE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Zarządzanie karierą zawodową:</w:t>
            </w:r>
          </w:p>
          <w:p w14:paraId="319D943B" w14:textId="7777777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Zarządzanie karierą zawodową – perspektywa jednostki i organizacji.</w:t>
            </w:r>
          </w:p>
          <w:p w14:paraId="72E53AF6" w14:textId="1835BEC7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Orientacje wobec kariery zawodowej – kotwice</w:t>
            </w:r>
            <w:r w:rsidR="46094677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>kariery.</w:t>
            </w:r>
          </w:p>
          <w:p w14:paraId="6A74F0E6" w14:textId="71A33378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Indywidualne strategie rozwoju kariery zawodowej.</w:t>
            </w:r>
          </w:p>
          <w:p w14:paraId="2293BC78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</w:p>
          <w:p w14:paraId="2E24EC88" w14:textId="24F75675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 xml:space="preserve">Mentoring i </w:t>
            </w:r>
            <w:proofErr w:type="spellStart"/>
            <w:r w:rsidRPr="00FE7F3B">
              <w:rPr>
                <w:b/>
                <w:bCs/>
                <w:sz w:val="20"/>
                <w:szCs w:val="20"/>
              </w:rPr>
              <w:t>tutoring</w:t>
            </w:r>
            <w:proofErr w:type="spellEnd"/>
            <w:r w:rsidRPr="00FE7F3B">
              <w:rPr>
                <w:b/>
                <w:bCs/>
                <w:sz w:val="20"/>
                <w:szCs w:val="20"/>
              </w:rPr>
              <w:t xml:space="preserve">: </w:t>
            </w:r>
          </w:p>
          <w:p w14:paraId="742E7F56" w14:textId="72E2AE40" w:rsidR="350C5212" w:rsidRPr="00FE7F3B" w:rsidRDefault="350C521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1. </w:t>
            </w:r>
            <w:r w:rsidR="00190042" w:rsidRPr="00FE7F3B">
              <w:rPr>
                <w:sz w:val="20"/>
                <w:szCs w:val="20"/>
              </w:rPr>
              <w:t xml:space="preserve">Mentoring a </w:t>
            </w:r>
            <w:proofErr w:type="spellStart"/>
            <w:r w:rsidR="00190042" w:rsidRPr="00FE7F3B">
              <w:rPr>
                <w:sz w:val="20"/>
                <w:szCs w:val="20"/>
              </w:rPr>
              <w:t>tutoring</w:t>
            </w:r>
            <w:proofErr w:type="spellEnd"/>
            <w:r w:rsidR="00190042" w:rsidRPr="00FE7F3B">
              <w:rPr>
                <w:sz w:val="20"/>
                <w:szCs w:val="20"/>
              </w:rPr>
              <w:t xml:space="preserve"> – podobieństwa i różnice; cele; obszary i proces</w:t>
            </w:r>
          </w:p>
          <w:p w14:paraId="4608B4B9" w14:textId="0D012313" w:rsidR="00190042" w:rsidRPr="00FE7F3B" w:rsidRDefault="0019004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Kompetencje mentora i tutora – kim powinien być skuteczny przewodnik?</w:t>
            </w:r>
          </w:p>
          <w:p w14:paraId="609DF7A0" w14:textId="6C506F26" w:rsidR="350C5212" w:rsidRPr="00FE7F3B" w:rsidRDefault="00190042" w:rsidP="350C5212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3. </w:t>
            </w:r>
            <w:r w:rsidR="350C5212" w:rsidRPr="00FE7F3B">
              <w:rPr>
                <w:sz w:val="20"/>
                <w:szCs w:val="20"/>
              </w:rPr>
              <w:t xml:space="preserve">Modele i metody wdrażania programów </w:t>
            </w:r>
            <w:proofErr w:type="spellStart"/>
            <w:r w:rsidR="350C5212" w:rsidRPr="00FE7F3B">
              <w:rPr>
                <w:sz w:val="20"/>
                <w:szCs w:val="20"/>
              </w:rPr>
              <w:t>mentoringowych</w:t>
            </w:r>
            <w:proofErr w:type="spellEnd"/>
            <w:r w:rsidR="350C5212" w:rsidRPr="00FE7F3B">
              <w:rPr>
                <w:sz w:val="20"/>
                <w:szCs w:val="20"/>
              </w:rPr>
              <w:t xml:space="preserve"> </w:t>
            </w:r>
            <w:r w:rsidRPr="00FE7F3B">
              <w:rPr>
                <w:sz w:val="20"/>
                <w:szCs w:val="20"/>
              </w:rPr>
              <w:t xml:space="preserve">i </w:t>
            </w:r>
            <w:proofErr w:type="spellStart"/>
            <w:r w:rsidRPr="00FE7F3B">
              <w:rPr>
                <w:sz w:val="20"/>
                <w:szCs w:val="20"/>
              </w:rPr>
              <w:t>tutoringowych</w:t>
            </w:r>
            <w:proofErr w:type="spellEnd"/>
            <w:r w:rsidRPr="00FE7F3B">
              <w:rPr>
                <w:sz w:val="20"/>
                <w:szCs w:val="20"/>
              </w:rPr>
              <w:t xml:space="preserve"> w organizacji</w:t>
            </w:r>
          </w:p>
        </w:tc>
        <w:tc>
          <w:tcPr>
            <w:tcW w:w="2189" w:type="dxa"/>
            <w:shd w:val="clear" w:color="auto" w:fill="FFFFFF" w:themeFill="background1"/>
          </w:tcPr>
          <w:p w14:paraId="4330B183" w14:textId="3B5BE055" w:rsidR="350C5212" w:rsidRPr="00FE7F3B" w:rsidRDefault="350C5212" w:rsidP="0CB8CA2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W – </w:t>
            </w:r>
            <w:r w:rsidR="388A5548" w:rsidRPr="00FE7F3B">
              <w:rPr>
                <w:sz w:val="20"/>
                <w:szCs w:val="20"/>
              </w:rPr>
              <w:t>egzamin</w:t>
            </w:r>
          </w:p>
          <w:p w14:paraId="55D6B9DE" w14:textId="77777777" w:rsidR="350C5212" w:rsidRPr="00FE7F3B" w:rsidRDefault="350C5212" w:rsidP="350C5212">
            <w:pPr>
              <w:rPr>
                <w:b/>
                <w:bCs/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 – kolokwium i/lub projekt zespołowy i/lub projekt indywidualny</w:t>
            </w:r>
          </w:p>
        </w:tc>
      </w:tr>
      <w:tr w:rsidR="00FE7F3B" w:rsidRPr="00FE7F3B" w14:paraId="443693D7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4BFDD700" w14:textId="3A1413EB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0D9530DD" w:rsidRPr="00FE7F3B">
              <w:rPr>
                <w:sz w:val="20"/>
                <w:szCs w:val="20"/>
              </w:rPr>
              <w:t>7</w:t>
            </w:r>
          </w:p>
        </w:tc>
        <w:tc>
          <w:tcPr>
            <w:tcW w:w="1675" w:type="dxa"/>
            <w:shd w:val="clear" w:color="auto" w:fill="auto"/>
          </w:tcPr>
          <w:p w14:paraId="6A28AF59" w14:textId="5ADAD038" w:rsidR="69B8AF44" w:rsidRPr="00FE7F3B" w:rsidRDefault="69B8AF44" w:rsidP="69B8AF44">
            <w:pPr>
              <w:rPr>
                <w:b/>
                <w:bCs/>
                <w:sz w:val="20"/>
                <w:szCs w:val="20"/>
              </w:rPr>
            </w:pPr>
          </w:p>
          <w:p w14:paraId="012A2E36" w14:textId="6616DA7B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Prawo pracy</w:t>
            </w:r>
            <w:r w:rsidR="46B27A8E" w:rsidRPr="00FE7F3B">
              <w:rPr>
                <w:b/>
                <w:bCs/>
                <w:sz w:val="20"/>
                <w:szCs w:val="20"/>
              </w:rPr>
              <w:t xml:space="preserve"> (e)</w:t>
            </w:r>
          </w:p>
          <w:p w14:paraId="5C4259EA" w14:textId="57D534B2" w:rsidR="69B8AF44" w:rsidRPr="00DD2E7C" w:rsidRDefault="76E7F1FD" w:rsidP="00DD2E7C">
            <w:pPr>
              <w:jc w:val="center"/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/</w:t>
            </w:r>
            <w:r w:rsidR="3548FAEE" w:rsidRPr="00FE7F3B">
              <w:rPr>
                <w:sz w:val="20"/>
                <w:szCs w:val="20"/>
              </w:rPr>
              <w:t>lub/</w:t>
            </w:r>
          </w:p>
          <w:p w14:paraId="0EC549A7" w14:textId="29537AB0" w:rsidR="00AF58A0" w:rsidRPr="00FE7F3B" w:rsidRDefault="00AF58A0" w:rsidP="00DD2E7C">
            <w:pPr>
              <w:jc w:val="center"/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Prawo gospodarcze (e)</w:t>
            </w:r>
          </w:p>
        </w:tc>
        <w:tc>
          <w:tcPr>
            <w:tcW w:w="1516" w:type="dxa"/>
            <w:shd w:val="clear" w:color="auto" w:fill="auto"/>
          </w:tcPr>
          <w:p w14:paraId="0084D3C3" w14:textId="4A24ADA2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K_W08, K_U10, K_</w:t>
            </w:r>
            <w:r w:rsidR="3A950644" w:rsidRPr="00FE7F3B">
              <w:rPr>
                <w:sz w:val="20"/>
                <w:szCs w:val="20"/>
              </w:rPr>
              <w:t>K</w:t>
            </w:r>
            <w:r w:rsidRPr="00FE7F3B">
              <w:rPr>
                <w:sz w:val="20"/>
                <w:szCs w:val="20"/>
              </w:rPr>
              <w:t>06</w:t>
            </w:r>
          </w:p>
        </w:tc>
        <w:tc>
          <w:tcPr>
            <w:tcW w:w="3210" w:type="dxa"/>
            <w:shd w:val="clear" w:color="auto" w:fill="auto"/>
          </w:tcPr>
          <w:p w14:paraId="62F4A4D4" w14:textId="77777777" w:rsidR="00AF58A0" w:rsidRPr="00FE7F3B" w:rsidRDefault="00AF58A0" w:rsidP="00F1136E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Prawo pracy:</w:t>
            </w:r>
          </w:p>
          <w:p w14:paraId="707A5132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Podstawowe zasady prawa pracy.</w:t>
            </w:r>
          </w:p>
          <w:p w14:paraId="2E78FBB6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Stosunek pracy.</w:t>
            </w:r>
          </w:p>
          <w:p w14:paraId="7A2C3183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Obowiązki pracodawcy i pracownika.</w:t>
            </w:r>
          </w:p>
          <w:p w14:paraId="6EBA811D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Czas pracy.</w:t>
            </w:r>
          </w:p>
          <w:p w14:paraId="1B5D196A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5. Urlopy pracownicze.</w:t>
            </w:r>
          </w:p>
          <w:p w14:paraId="4F94B309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6. Bezpieczeństwo i higiena pracy.</w:t>
            </w:r>
          </w:p>
          <w:p w14:paraId="049F31CB" w14:textId="77777777" w:rsidR="00AF58A0" w:rsidRPr="00FE7F3B" w:rsidRDefault="00AF58A0" w:rsidP="00B002F1">
            <w:pPr>
              <w:rPr>
                <w:sz w:val="20"/>
                <w:szCs w:val="20"/>
              </w:rPr>
            </w:pPr>
          </w:p>
          <w:p w14:paraId="57421A36" w14:textId="77777777" w:rsidR="00AF58A0" w:rsidRPr="00FE7F3B" w:rsidRDefault="00AF58A0" w:rsidP="00B002F1">
            <w:pPr>
              <w:rPr>
                <w:b/>
                <w:sz w:val="20"/>
                <w:szCs w:val="20"/>
              </w:rPr>
            </w:pPr>
            <w:r w:rsidRPr="00FE7F3B">
              <w:rPr>
                <w:b/>
                <w:sz w:val="20"/>
                <w:szCs w:val="20"/>
              </w:rPr>
              <w:t>Prawo gospodarcze:</w:t>
            </w:r>
          </w:p>
          <w:p w14:paraId="0AD787DA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1. Charakterystyka publicznego prawa gospodarczego: przedmiot, funkcje i źródła publicznego prawa gospodarczego.</w:t>
            </w:r>
          </w:p>
          <w:p w14:paraId="55DB86AF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2. Państwo a gospodarka.</w:t>
            </w:r>
          </w:p>
          <w:p w14:paraId="54E89A89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3. Konstytucyjne podstawy ustroju gospodarczego.</w:t>
            </w:r>
          </w:p>
          <w:p w14:paraId="29EDCD8E" w14:textId="77777777" w:rsidR="00AF58A0" w:rsidRPr="00FE7F3B" w:rsidRDefault="00AF58A0" w:rsidP="00B002F1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4. Pojęcie i charakterystyka przedsiębiorcy.</w:t>
            </w:r>
          </w:p>
        </w:tc>
        <w:tc>
          <w:tcPr>
            <w:tcW w:w="2189" w:type="dxa"/>
          </w:tcPr>
          <w:p w14:paraId="5B0DE3E3" w14:textId="77777777" w:rsidR="000242E1" w:rsidRPr="00FE7F3B" w:rsidRDefault="000242E1" w:rsidP="50CD74BB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lastRenderedPageBreak/>
              <w:t>W – kolokwium</w:t>
            </w:r>
            <w:r w:rsidR="6340FFC7" w:rsidRPr="00FE7F3B">
              <w:rPr>
                <w:sz w:val="20"/>
                <w:szCs w:val="20"/>
              </w:rPr>
              <w:t xml:space="preserve"> i/lub projekt zespołowy i/lub projekt indywidualny</w:t>
            </w:r>
          </w:p>
          <w:p w14:paraId="53128261" w14:textId="77777777" w:rsidR="00AF58A0" w:rsidRPr="00FE7F3B" w:rsidRDefault="00AF58A0" w:rsidP="000242E1">
            <w:pPr>
              <w:rPr>
                <w:b/>
                <w:sz w:val="20"/>
                <w:szCs w:val="20"/>
              </w:rPr>
            </w:pPr>
          </w:p>
        </w:tc>
      </w:tr>
      <w:tr w:rsidR="00FE7F3B" w:rsidRPr="00FE7F3B" w14:paraId="04D56E2A" w14:textId="77777777" w:rsidTr="50A1132E">
        <w:trPr>
          <w:trHeight w:val="300"/>
        </w:trPr>
        <w:tc>
          <w:tcPr>
            <w:tcW w:w="510" w:type="dxa"/>
            <w:shd w:val="clear" w:color="auto" w:fill="auto"/>
          </w:tcPr>
          <w:p w14:paraId="36334656" w14:textId="36F03BBF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>2</w:t>
            </w:r>
            <w:r w:rsidR="4EFBC5E0" w:rsidRPr="00FE7F3B">
              <w:rPr>
                <w:sz w:val="20"/>
                <w:szCs w:val="20"/>
              </w:rPr>
              <w:t>8</w:t>
            </w:r>
          </w:p>
        </w:tc>
        <w:tc>
          <w:tcPr>
            <w:tcW w:w="1675" w:type="dxa"/>
            <w:shd w:val="clear" w:color="auto" w:fill="auto"/>
          </w:tcPr>
          <w:p w14:paraId="68748A7B" w14:textId="6A05CC5F" w:rsidR="00AF58A0" w:rsidRPr="00FE7F3B" w:rsidRDefault="00AF58A0" w:rsidP="00DD2E7C">
            <w:pPr>
              <w:jc w:val="center"/>
              <w:rPr>
                <w:b/>
                <w:bCs/>
                <w:sz w:val="20"/>
                <w:szCs w:val="20"/>
              </w:rPr>
            </w:pPr>
            <w:r w:rsidRPr="00FE7F3B">
              <w:rPr>
                <w:b/>
                <w:bCs/>
                <w:sz w:val="20"/>
                <w:szCs w:val="20"/>
              </w:rPr>
              <w:t>Praktyk</w:t>
            </w:r>
            <w:r w:rsidR="0C2BFBA3" w:rsidRPr="00FE7F3B">
              <w:rPr>
                <w:b/>
                <w:bCs/>
                <w:sz w:val="20"/>
                <w:szCs w:val="20"/>
              </w:rPr>
              <w:t>i</w:t>
            </w:r>
            <w:r w:rsidRPr="00FE7F3B">
              <w:rPr>
                <w:b/>
                <w:bCs/>
                <w:sz w:val="20"/>
                <w:szCs w:val="20"/>
              </w:rPr>
              <w:t xml:space="preserve"> zawodow</w:t>
            </w:r>
            <w:r w:rsidR="76E00AA1" w:rsidRPr="00FE7F3B"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516" w:type="dxa"/>
            <w:shd w:val="clear" w:color="auto" w:fill="auto"/>
          </w:tcPr>
          <w:p w14:paraId="0FC5DF3A" w14:textId="7DEE985C" w:rsidR="00AF58A0" w:rsidRPr="00FE7F3B" w:rsidRDefault="00D2165F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</w:rPr>
              <w:t xml:space="preserve">K_W11, </w:t>
            </w:r>
            <w:r w:rsidR="495681D9" w:rsidRPr="00FE7F3B">
              <w:rPr>
                <w:sz w:val="20"/>
                <w:szCs w:val="20"/>
              </w:rPr>
              <w:t xml:space="preserve">K_W14, </w:t>
            </w:r>
            <w:r w:rsidRPr="00FE7F3B">
              <w:rPr>
                <w:sz w:val="20"/>
                <w:szCs w:val="20"/>
              </w:rPr>
              <w:t>K_U0</w:t>
            </w:r>
            <w:r w:rsidR="0A83DDB3" w:rsidRPr="00FE7F3B">
              <w:rPr>
                <w:sz w:val="20"/>
                <w:szCs w:val="20"/>
              </w:rPr>
              <w:t>7</w:t>
            </w:r>
            <w:r w:rsidRPr="00FE7F3B">
              <w:rPr>
                <w:sz w:val="20"/>
                <w:szCs w:val="20"/>
              </w:rPr>
              <w:t>, K_U</w:t>
            </w:r>
            <w:r w:rsidR="4078E698" w:rsidRPr="00FE7F3B">
              <w:rPr>
                <w:sz w:val="20"/>
                <w:szCs w:val="20"/>
              </w:rPr>
              <w:t>9</w:t>
            </w:r>
            <w:r w:rsidR="00AF58A0" w:rsidRPr="00FE7F3B">
              <w:rPr>
                <w:sz w:val="20"/>
                <w:szCs w:val="20"/>
              </w:rPr>
              <w:t>, K_K04</w:t>
            </w:r>
            <w:r w:rsidR="7FE90620" w:rsidRPr="00FE7F3B">
              <w:rPr>
                <w:sz w:val="20"/>
                <w:szCs w:val="20"/>
              </w:rPr>
              <w:t>, K_K06</w:t>
            </w:r>
          </w:p>
        </w:tc>
        <w:tc>
          <w:tcPr>
            <w:tcW w:w="3210" w:type="dxa"/>
            <w:shd w:val="clear" w:color="auto" w:fill="auto"/>
          </w:tcPr>
          <w:p w14:paraId="375DDF2C" w14:textId="77777777" w:rsidR="00AF58A0" w:rsidRPr="00FE7F3B" w:rsidRDefault="00AF58A0" w:rsidP="00F1136E">
            <w:pPr>
              <w:rPr>
                <w:sz w:val="20"/>
                <w:szCs w:val="20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>1. Zapoznanie się ze specyfiką placówki.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2. Obserwowanie procesu przebiegu działalności zawodowej na stanowisku pracy.</w:t>
            </w:r>
            <w:r w:rsidRPr="00FE7F3B">
              <w:rPr>
                <w:sz w:val="20"/>
                <w:szCs w:val="20"/>
              </w:rPr>
              <w:br/>
            </w:r>
            <w:r w:rsidRPr="00FE7F3B">
              <w:rPr>
                <w:sz w:val="20"/>
                <w:szCs w:val="20"/>
                <w:shd w:val="clear" w:color="auto" w:fill="FFFFFF"/>
              </w:rPr>
              <w:t>3. Podejmowanie prób samodzielnych działań zawodowych na stanowisku pracy pod nadzorem opiekuna.</w:t>
            </w:r>
          </w:p>
        </w:tc>
        <w:tc>
          <w:tcPr>
            <w:tcW w:w="2189" w:type="dxa"/>
          </w:tcPr>
          <w:p w14:paraId="2DA32673" w14:textId="77777777" w:rsidR="00AF58A0" w:rsidRPr="00FE7F3B" w:rsidRDefault="000242E1" w:rsidP="00F1136E">
            <w:pPr>
              <w:rPr>
                <w:sz w:val="20"/>
                <w:szCs w:val="20"/>
                <w:shd w:val="clear" w:color="auto" w:fill="FFFFFF"/>
              </w:rPr>
            </w:pPr>
            <w:r w:rsidRPr="00FE7F3B">
              <w:rPr>
                <w:sz w:val="20"/>
                <w:szCs w:val="20"/>
                <w:shd w:val="clear" w:color="auto" w:fill="FFFFFF"/>
              </w:rPr>
              <w:t xml:space="preserve">L – zaliczenie na ocenę </w:t>
            </w:r>
          </w:p>
        </w:tc>
      </w:tr>
    </w:tbl>
    <w:p w14:paraId="62486C05" w14:textId="77777777" w:rsidR="004047B0" w:rsidRDefault="004047B0" w:rsidP="004047B0">
      <w:pPr>
        <w:rPr>
          <w:sz w:val="20"/>
          <w:szCs w:val="20"/>
        </w:rPr>
      </w:pPr>
    </w:p>
    <w:p w14:paraId="4101652C" w14:textId="77777777" w:rsidR="004047B0" w:rsidRDefault="004047B0" w:rsidP="004047B0">
      <w:pPr>
        <w:rPr>
          <w:sz w:val="20"/>
          <w:szCs w:val="20"/>
        </w:rPr>
      </w:pPr>
    </w:p>
    <w:p w14:paraId="4B99056E" w14:textId="77777777" w:rsidR="004047B0" w:rsidRDefault="004047B0" w:rsidP="004047B0">
      <w:pPr>
        <w:rPr>
          <w:sz w:val="20"/>
          <w:szCs w:val="20"/>
        </w:rPr>
      </w:pPr>
    </w:p>
    <w:p w14:paraId="512B0919" w14:textId="77777777" w:rsidR="004047B0" w:rsidRDefault="004047B0" w:rsidP="004047B0">
      <w:pPr>
        <w:rPr>
          <w:sz w:val="20"/>
          <w:szCs w:val="20"/>
        </w:rPr>
      </w:pPr>
      <w:r>
        <w:rPr>
          <w:sz w:val="20"/>
          <w:szCs w:val="20"/>
        </w:rPr>
        <w:t xml:space="preserve"> * Wypełnia </w:t>
      </w:r>
      <w:proofErr w:type="spellStart"/>
      <w:r>
        <w:rPr>
          <w:sz w:val="20"/>
          <w:szCs w:val="20"/>
        </w:rPr>
        <w:t>DJiOK</w:t>
      </w:r>
      <w:proofErr w:type="spellEnd"/>
    </w:p>
    <w:p w14:paraId="1299C43A" w14:textId="77777777" w:rsidR="004047B0" w:rsidRDefault="004047B0" w:rsidP="004047B0">
      <w:pPr>
        <w:rPr>
          <w:sz w:val="20"/>
          <w:szCs w:val="20"/>
        </w:rPr>
      </w:pPr>
    </w:p>
    <w:p w14:paraId="4DDBEF00" w14:textId="77777777" w:rsidR="004047B0" w:rsidRDefault="004047B0" w:rsidP="004047B0">
      <w:pPr>
        <w:rPr>
          <w:sz w:val="20"/>
          <w:szCs w:val="20"/>
        </w:rPr>
      </w:pPr>
    </w:p>
    <w:p w14:paraId="3461D779" w14:textId="77777777" w:rsidR="004047B0" w:rsidRDefault="004047B0" w:rsidP="004047B0">
      <w:pPr>
        <w:rPr>
          <w:sz w:val="20"/>
          <w:szCs w:val="20"/>
        </w:rPr>
      </w:pPr>
    </w:p>
    <w:p w14:paraId="3CF2D8B6" w14:textId="77777777" w:rsidR="004047B0" w:rsidRDefault="004047B0" w:rsidP="004047B0">
      <w:pPr>
        <w:rPr>
          <w:sz w:val="20"/>
          <w:szCs w:val="20"/>
        </w:rPr>
      </w:pPr>
    </w:p>
    <w:p w14:paraId="0FB78278" w14:textId="77777777" w:rsidR="004047B0" w:rsidRDefault="004047B0" w:rsidP="004047B0">
      <w:pPr>
        <w:rPr>
          <w:sz w:val="20"/>
          <w:szCs w:val="20"/>
        </w:rPr>
      </w:pPr>
    </w:p>
    <w:p w14:paraId="164519E6" w14:textId="77777777" w:rsidR="004047B0" w:rsidRPr="009268C4" w:rsidRDefault="004047B0" w:rsidP="004047B0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                                                           …………………………………..</w:t>
      </w:r>
    </w:p>
    <w:p w14:paraId="2EC21DCE" w14:textId="77777777" w:rsidR="004047B0" w:rsidRPr="009268C4" w:rsidRDefault="004047B0" w:rsidP="004047B0">
      <w:pPr>
        <w:rPr>
          <w:color w:val="000000"/>
          <w:sz w:val="16"/>
          <w:szCs w:val="16"/>
        </w:rPr>
      </w:pPr>
      <w:r w:rsidRPr="009268C4">
        <w:rPr>
          <w:color w:val="000000"/>
          <w:sz w:val="16"/>
          <w:szCs w:val="16"/>
        </w:rPr>
        <w:tab/>
        <w:t xml:space="preserve"> data i podpis </w:t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  <w:t xml:space="preserve">       data i podpis</w:t>
      </w:r>
    </w:p>
    <w:p w14:paraId="2E610F52" w14:textId="77777777" w:rsidR="004047B0" w:rsidRPr="009268C4" w:rsidRDefault="004047B0" w:rsidP="004047B0">
      <w:pPr>
        <w:rPr>
          <w:color w:val="000000"/>
          <w:sz w:val="16"/>
          <w:szCs w:val="16"/>
        </w:rPr>
      </w:pPr>
      <w:r w:rsidRPr="009268C4">
        <w:rPr>
          <w:color w:val="000000"/>
          <w:sz w:val="16"/>
          <w:szCs w:val="16"/>
        </w:rPr>
        <w:t xml:space="preserve">         Zastępca ds. Kształcenia </w:t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</w:r>
      <w:r w:rsidRPr="009268C4">
        <w:rPr>
          <w:color w:val="000000"/>
          <w:sz w:val="16"/>
          <w:szCs w:val="16"/>
        </w:rPr>
        <w:tab/>
        <w:t xml:space="preserve">                                                      Dyrektora Kolegium</w:t>
      </w:r>
    </w:p>
    <w:p w14:paraId="1FC39945" w14:textId="77777777" w:rsidR="004047B0" w:rsidRPr="004E4034" w:rsidRDefault="004047B0" w:rsidP="004047B0">
      <w:pPr>
        <w:rPr>
          <w:sz w:val="20"/>
          <w:szCs w:val="20"/>
        </w:rPr>
      </w:pPr>
    </w:p>
    <w:p w14:paraId="0562CB0E" w14:textId="77777777" w:rsidR="004047B0" w:rsidRPr="00830C06" w:rsidRDefault="004047B0" w:rsidP="004047B0">
      <w:pPr>
        <w:spacing w:before="142"/>
        <w:ind w:right="-3"/>
      </w:pPr>
    </w:p>
    <w:p w14:paraId="34CE0A41" w14:textId="77777777" w:rsidR="004047B0" w:rsidRDefault="004047B0" w:rsidP="004047B0"/>
    <w:p w14:paraId="62EBF3C5" w14:textId="77777777" w:rsidR="004047B0" w:rsidRDefault="004047B0"/>
    <w:sectPr w:rsidR="004047B0" w:rsidSect="00F1136E">
      <w:headerReference w:type="default" r:id="rId10"/>
      <w:footerReference w:type="default" r:id="rId11"/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142FA" w14:textId="77777777" w:rsidR="008D1BB9" w:rsidRDefault="008D1BB9" w:rsidP="006833B2">
      <w:r>
        <w:separator/>
      </w:r>
    </w:p>
  </w:endnote>
  <w:endnote w:type="continuationSeparator" w:id="0">
    <w:p w14:paraId="02D1FEDA" w14:textId="77777777" w:rsidR="008D1BB9" w:rsidRDefault="008D1BB9" w:rsidP="00683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7CC1D" w14:textId="77777777" w:rsidR="00760545" w:rsidRDefault="00760545">
    <w:pPr>
      <w:pStyle w:val="Tekstpodstawowy"/>
      <w:spacing w:line="14" w:lineRule="auto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56F3E" w14:textId="77777777" w:rsidR="008D1BB9" w:rsidRDefault="008D1BB9" w:rsidP="006833B2">
      <w:r>
        <w:separator/>
      </w:r>
    </w:p>
  </w:footnote>
  <w:footnote w:type="continuationSeparator" w:id="0">
    <w:p w14:paraId="1E2D8B85" w14:textId="77777777" w:rsidR="008D1BB9" w:rsidRDefault="008D1BB9" w:rsidP="00683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687F914" w14:paraId="28146D37" w14:textId="77777777" w:rsidTr="0687F914">
      <w:trPr>
        <w:trHeight w:val="300"/>
      </w:trPr>
      <w:tc>
        <w:tcPr>
          <w:tcW w:w="3020" w:type="dxa"/>
        </w:tcPr>
        <w:p w14:paraId="514028D5" w14:textId="440C4C7B" w:rsidR="0687F914" w:rsidRDefault="0687F914" w:rsidP="0687F914">
          <w:pPr>
            <w:pStyle w:val="Nagwek"/>
            <w:ind w:left="-115"/>
          </w:pPr>
        </w:p>
      </w:tc>
      <w:tc>
        <w:tcPr>
          <w:tcW w:w="3020" w:type="dxa"/>
        </w:tcPr>
        <w:p w14:paraId="35C87622" w14:textId="1B089EA0" w:rsidR="0687F914" w:rsidRDefault="0687F914" w:rsidP="0687F914">
          <w:pPr>
            <w:pStyle w:val="Nagwek"/>
            <w:jc w:val="center"/>
          </w:pPr>
        </w:p>
      </w:tc>
      <w:tc>
        <w:tcPr>
          <w:tcW w:w="3020" w:type="dxa"/>
        </w:tcPr>
        <w:p w14:paraId="25DB9C14" w14:textId="536A7485" w:rsidR="0687F914" w:rsidRDefault="0687F914" w:rsidP="0687F914">
          <w:pPr>
            <w:pStyle w:val="Nagwek"/>
            <w:ind w:right="-115"/>
            <w:jc w:val="right"/>
          </w:pPr>
        </w:p>
      </w:tc>
    </w:tr>
  </w:tbl>
  <w:p w14:paraId="2EA11512" w14:textId="291A838B" w:rsidR="0687F914" w:rsidRDefault="0687F914" w:rsidP="0687F9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42134"/>
    <w:multiLevelType w:val="hybridMultilevel"/>
    <w:tmpl w:val="DFA20B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194173"/>
    <w:multiLevelType w:val="hybridMultilevel"/>
    <w:tmpl w:val="CC56816A"/>
    <w:lvl w:ilvl="0" w:tplc="D6F4E3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038EF"/>
    <w:multiLevelType w:val="hybridMultilevel"/>
    <w:tmpl w:val="9B4AE8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E6E78"/>
    <w:multiLevelType w:val="hybridMultilevel"/>
    <w:tmpl w:val="2C7E3FEE"/>
    <w:lvl w:ilvl="0" w:tplc="131C671E">
      <w:start w:val="1"/>
      <w:numFmt w:val="decimal"/>
      <w:lvlText w:val="%1."/>
      <w:lvlJc w:val="left"/>
      <w:pPr>
        <w:ind w:left="720" w:hanging="360"/>
      </w:pPr>
    </w:lvl>
    <w:lvl w:ilvl="1" w:tplc="45C06524">
      <w:start w:val="1"/>
      <w:numFmt w:val="lowerLetter"/>
      <w:lvlText w:val="%2."/>
      <w:lvlJc w:val="left"/>
      <w:pPr>
        <w:ind w:left="1440" w:hanging="360"/>
      </w:pPr>
    </w:lvl>
    <w:lvl w:ilvl="2" w:tplc="8EB686AC">
      <w:start w:val="1"/>
      <w:numFmt w:val="lowerRoman"/>
      <w:lvlText w:val="%3."/>
      <w:lvlJc w:val="right"/>
      <w:pPr>
        <w:ind w:left="2160" w:hanging="180"/>
      </w:pPr>
    </w:lvl>
    <w:lvl w:ilvl="3" w:tplc="174CFCD8">
      <w:start w:val="1"/>
      <w:numFmt w:val="decimal"/>
      <w:lvlText w:val="%4."/>
      <w:lvlJc w:val="left"/>
      <w:pPr>
        <w:ind w:left="2880" w:hanging="360"/>
      </w:pPr>
    </w:lvl>
    <w:lvl w:ilvl="4" w:tplc="B68C9064">
      <w:start w:val="1"/>
      <w:numFmt w:val="lowerLetter"/>
      <w:lvlText w:val="%5."/>
      <w:lvlJc w:val="left"/>
      <w:pPr>
        <w:ind w:left="3600" w:hanging="360"/>
      </w:pPr>
    </w:lvl>
    <w:lvl w:ilvl="5" w:tplc="B8D42D82">
      <w:start w:val="1"/>
      <w:numFmt w:val="lowerRoman"/>
      <w:lvlText w:val="%6."/>
      <w:lvlJc w:val="right"/>
      <w:pPr>
        <w:ind w:left="4320" w:hanging="180"/>
      </w:pPr>
    </w:lvl>
    <w:lvl w:ilvl="6" w:tplc="5EA42568">
      <w:start w:val="1"/>
      <w:numFmt w:val="decimal"/>
      <w:lvlText w:val="%7."/>
      <w:lvlJc w:val="left"/>
      <w:pPr>
        <w:ind w:left="5040" w:hanging="360"/>
      </w:pPr>
    </w:lvl>
    <w:lvl w:ilvl="7" w:tplc="7D269D6A">
      <w:start w:val="1"/>
      <w:numFmt w:val="lowerLetter"/>
      <w:lvlText w:val="%8."/>
      <w:lvlJc w:val="left"/>
      <w:pPr>
        <w:ind w:left="5760" w:hanging="360"/>
      </w:pPr>
    </w:lvl>
    <w:lvl w:ilvl="8" w:tplc="6CBCC4C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02A5E"/>
    <w:multiLevelType w:val="hybridMultilevel"/>
    <w:tmpl w:val="44EED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56130"/>
    <w:multiLevelType w:val="multilevel"/>
    <w:tmpl w:val="5F84D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98751C"/>
    <w:multiLevelType w:val="hybridMultilevel"/>
    <w:tmpl w:val="23D27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CA38AF"/>
    <w:multiLevelType w:val="hybridMultilevel"/>
    <w:tmpl w:val="3D52E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943EBD"/>
    <w:multiLevelType w:val="hybridMultilevel"/>
    <w:tmpl w:val="1EAE5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132F42"/>
    <w:multiLevelType w:val="hybridMultilevel"/>
    <w:tmpl w:val="EA204C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1E0E3C"/>
    <w:multiLevelType w:val="hybridMultilevel"/>
    <w:tmpl w:val="86226BD6"/>
    <w:lvl w:ilvl="0" w:tplc="F56E047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983A10"/>
    <w:multiLevelType w:val="hybridMultilevel"/>
    <w:tmpl w:val="05C81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EE550A"/>
    <w:multiLevelType w:val="hybridMultilevel"/>
    <w:tmpl w:val="DB5A8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156E4"/>
    <w:multiLevelType w:val="multilevel"/>
    <w:tmpl w:val="50A66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7D65C4"/>
    <w:multiLevelType w:val="hybridMultilevel"/>
    <w:tmpl w:val="3BD82A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D70DC"/>
    <w:multiLevelType w:val="hybridMultilevel"/>
    <w:tmpl w:val="FF061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41B8D"/>
    <w:multiLevelType w:val="hybridMultilevel"/>
    <w:tmpl w:val="F9FE20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655C1"/>
    <w:multiLevelType w:val="hybridMultilevel"/>
    <w:tmpl w:val="1884CE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882C1A"/>
    <w:multiLevelType w:val="hybridMultilevel"/>
    <w:tmpl w:val="35101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580E28"/>
    <w:multiLevelType w:val="hybridMultilevel"/>
    <w:tmpl w:val="22520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F19AD"/>
    <w:multiLevelType w:val="hybridMultilevel"/>
    <w:tmpl w:val="AC9EB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2EE0BF"/>
    <w:multiLevelType w:val="hybridMultilevel"/>
    <w:tmpl w:val="2F7ABA78"/>
    <w:lvl w:ilvl="0" w:tplc="42BCBC56">
      <w:start w:val="1"/>
      <w:numFmt w:val="decimal"/>
      <w:lvlText w:val="%1."/>
      <w:lvlJc w:val="left"/>
      <w:pPr>
        <w:ind w:left="720" w:hanging="360"/>
      </w:pPr>
    </w:lvl>
    <w:lvl w:ilvl="1" w:tplc="B57E35E2">
      <w:start w:val="1"/>
      <w:numFmt w:val="lowerLetter"/>
      <w:lvlText w:val="%2."/>
      <w:lvlJc w:val="left"/>
      <w:pPr>
        <w:ind w:left="1440" w:hanging="360"/>
      </w:pPr>
    </w:lvl>
    <w:lvl w:ilvl="2" w:tplc="6B0ABCCE">
      <w:start w:val="1"/>
      <w:numFmt w:val="lowerRoman"/>
      <w:lvlText w:val="%3."/>
      <w:lvlJc w:val="right"/>
      <w:pPr>
        <w:ind w:left="2160" w:hanging="180"/>
      </w:pPr>
    </w:lvl>
    <w:lvl w:ilvl="3" w:tplc="B1D4AAF0">
      <w:start w:val="1"/>
      <w:numFmt w:val="decimal"/>
      <w:lvlText w:val="%4."/>
      <w:lvlJc w:val="left"/>
      <w:pPr>
        <w:ind w:left="2880" w:hanging="360"/>
      </w:pPr>
    </w:lvl>
    <w:lvl w:ilvl="4" w:tplc="23CA4138">
      <w:start w:val="1"/>
      <w:numFmt w:val="lowerLetter"/>
      <w:lvlText w:val="%5."/>
      <w:lvlJc w:val="left"/>
      <w:pPr>
        <w:ind w:left="3600" w:hanging="360"/>
      </w:pPr>
    </w:lvl>
    <w:lvl w:ilvl="5" w:tplc="64EC339A">
      <w:start w:val="1"/>
      <w:numFmt w:val="lowerRoman"/>
      <w:lvlText w:val="%6."/>
      <w:lvlJc w:val="right"/>
      <w:pPr>
        <w:ind w:left="4320" w:hanging="180"/>
      </w:pPr>
    </w:lvl>
    <w:lvl w:ilvl="6" w:tplc="0220C9A0">
      <w:start w:val="1"/>
      <w:numFmt w:val="decimal"/>
      <w:lvlText w:val="%7."/>
      <w:lvlJc w:val="left"/>
      <w:pPr>
        <w:ind w:left="5040" w:hanging="360"/>
      </w:pPr>
    </w:lvl>
    <w:lvl w:ilvl="7" w:tplc="896C8DEC">
      <w:start w:val="1"/>
      <w:numFmt w:val="lowerLetter"/>
      <w:lvlText w:val="%8."/>
      <w:lvlJc w:val="left"/>
      <w:pPr>
        <w:ind w:left="5760" w:hanging="360"/>
      </w:pPr>
    </w:lvl>
    <w:lvl w:ilvl="8" w:tplc="FC1410F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F51100"/>
    <w:multiLevelType w:val="hybridMultilevel"/>
    <w:tmpl w:val="13145020"/>
    <w:lvl w:ilvl="0" w:tplc="661A4F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C6B5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8E44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180E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32E0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44DA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422F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3811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D005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5F24FB"/>
    <w:multiLevelType w:val="hybridMultilevel"/>
    <w:tmpl w:val="E418FAA2"/>
    <w:lvl w:ilvl="0" w:tplc="D6F6271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864015"/>
    <w:multiLevelType w:val="hybridMultilevel"/>
    <w:tmpl w:val="102830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D03FCC"/>
    <w:multiLevelType w:val="hybridMultilevel"/>
    <w:tmpl w:val="E48EA2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390EE5"/>
    <w:multiLevelType w:val="hybridMultilevel"/>
    <w:tmpl w:val="C3FAE1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05117">
    <w:abstractNumId w:val="21"/>
  </w:num>
  <w:num w:numId="2" w16cid:durableId="1954436283">
    <w:abstractNumId w:val="3"/>
  </w:num>
  <w:num w:numId="3" w16cid:durableId="1561789231">
    <w:abstractNumId w:val="22"/>
  </w:num>
  <w:num w:numId="4" w16cid:durableId="1765614748">
    <w:abstractNumId w:val="10"/>
  </w:num>
  <w:num w:numId="5" w16cid:durableId="1702125005">
    <w:abstractNumId w:val="26"/>
  </w:num>
  <w:num w:numId="6" w16cid:durableId="1935894839">
    <w:abstractNumId w:val="0"/>
  </w:num>
  <w:num w:numId="7" w16cid:durableId="2089770305">
    <w:abstractNumId w:val="7"/>
  </w:num>
  <w:num w:numId="8" w16cid:durableId="1699893359">
    <w:abstractNumId w:val="5"/>
  </w:num>
  <w:num w:numId="9" w16cid:durableId="1992632437">
    <w:abstractNumId w:val="2"/>
  </w:num>
  <w:num w:numId="10" w16cid:durableId="286860000">
    <w:abstractNumId w:val="9"/>
  </w:num>
  <w:num w:numId="11" w16cid:durableId="481194138">
    <w:abstractNumId w:val="24"/>
  </w:num>
  <w:num w:numId="12" w16cid:durableId="684598095">
    <w:abstractNumId w:val="13"/>
  </w:num>
  <w:num w:numId="13" w16cid:durableId="1405950447">
    <w:abstractNumId w:val="6"/>
  </w:num>
  <w:num w:numId="14" w16cid:durableId="1845591538">
    <w:abstractNumId w:val="23"/>
  </w:num>
  <w:num w:numId="15" w16cid:durableId="515461157">
    <w:abstractNumId w:val="4"/>
  </w:num>
  <w:num w:numId="16" w16cid:durableId="1457455509">
    <w:abstractNumId w:val="12"/>
  </w:num>
  <w:num w:numId="17" w16cid:durableId="223151088">
    <w:abstractNumId w:val="20"/>
  </w:num>
  <w:num w:numId="18" w16cid:durableId="1607074495">
    <w:abstractNumId w:val="1"/>
  </w:num>
  <w:num w:numId="19" w16cid:durableId="887451358">
    <w:abstractNumId w:val="17"/>
  </w:num>
  <w:num w:numId="20" w16cid:durableId="1137188625">
    <w:abstractNumId w:val="8"/>
  </w:num>
  <w:num w:numId="21" w16cid:durableId="1658420615">
    <w:abstractNumId w:val="11"/>
  </w:num>
  <w:num w:numId="22" w16cid:durableId="1662394679">
    <w:abstractNumId w:val="16"/>
  </w:num>
  <w:num w:numId="23" w16cid:durableId="607737161">
    <w:abstractNumId w:val="18"/>
  </w:num>
  <w:num w:numId="24" w16cid:durableId="434055671">
    <w:abstractNumId w:val="14"/>
  </w:num>
  <w:num w:numId="25" w16cid:durableId="2111121034">
    <w:abstractNumId w:val="19"/>
  </w:num>
  <w:num w:numId="26" w16cid:durableId="316886529">
    <w:abstractNumId w:val="25"/>
  </w:num>
  <w:num w:numId="27" w16cid:durableId="113306017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DBC"/>
    <w:rsid w:val="00007264"/>
    <w:rsid w:val="0000753E"/>
    <w:rsid w:val="000242E1"/>
    <w:rsid w:val="00024722"/>
    <w:rsid w:val="00027291"/>
    <w:rsid w:val="00034212"/>
    <w:rsid w:val="0005086A"/>
    <w:rsid w:val="000A26B6"/>
    <w:rsid w:val="000E00DF"/>
    <w:rsid w:val="000E6C77"/>
    <w:rsid w:val="00105C94"/>
    <w:rsid w:val="001063A5"/>
    <w:rsid w:val="00114F0D"/>
    <w:rsid w:val="00120D3E"/>
    <w:rsid w:val="001241B4"/>
    <w:rsid w:val="00133DBC"/>
    <w:rsid w:val="001564B4"/>
    <w:rsid w:val="001636F3"/>
    <w:rsid w:val="001701B4"/>
    <w:rsid w:val="00173EF2"/>
    <w:rsid w:val="00190042"/>
    <w:rsid w:val="001D7D90"/>
    <w:rsid w:val="001E6289"/>
    <w:rsid w:val="002124BD"/>
    <w:rsid w:val="00212D01"/>
    <w:rsid w:val="00221335"/>
    <w:rsid w:val="002367C6"/>
    <w:rsid w:val="0026BE00"/>
    <w:rsid w:val="0027BDE7"/>
    <w:rsid w:val="00281A0A"/>
    <w:rsid w:val="002A608C"/>
    <w:rsid w:val="002B1D34"/>
    <w:rsid w:val="002B4C92"/>
    <w:rsid w:val="002C30D2"/>
    <w:rsid w:val="002D4248"/>
    <w:rsid w:val="002F04AF"/>
    <w:rsid w:val="002F10E4"/>
    <w:rsid w:val="00311EAD"/>
    <w:rsid w:val="00362FEA"/>
    <w:rsid w:val="00364F33"/>
    <w:rsid w:val="003A41FA"/>
    <w:rsid w:val="003B7530"/>
    <w:rsid w:val="003C0E72"/>
    <w:rsid w:val="003D405E"/>
    <w:rsid w:val="003D4833"/>
    <w:rsid w:val="004047B0"/>
    <w:rsid w:val="0041682B"/>
    <w:rsid w:val="00442F05"/>
    <w:rsid w:val="00447188"/>
    <w:rsid w:val="0046443D"/>
    <w:rsid w:val="0047317B"/>
    <w:rsid w:val="004A06E2"/>
    <w:rsid w:val="004A7783"/>
    <w:rsid w:val="004D0056"/>
    <w:rsid w:val="004E234E"/>
    <w:rsid w:val="005127F2"/>
    <w:rsid w:val="0051569C"/>
    <w:rsid w:val="00532835"/>
    <w:rsid w:val="005B8DE3"/>
    <w:rsid w:val="005C0B17"/>
    <w:rsid w:val="005D7AEC"/>
    <w:rsid w:val="00612AEC"/>
    <w:rsid w:val="00622BB6"/>
    <w:rsid w:val="006306C3"/>
    <w:rsid w:val="00630DD0"/>
    <w:rsid w:val="00646FA1"/>
    <w:rsid w:val="00671627"/>
    <w:rsid w:val="00671AC4"/>
    <w:rsid w:val="0068120B"/>
    <w:rsid w:val="006833B2"/>
    <w:rsid w:val="00686ED2"/>
    <w:rsid w:val="0068B05F"/>
    <w:rsid w:val="006B7CAD"/>
    <w:rsid w:val="006C20D7"/>
    <w:rsid w:val="006D3D76"/>
    <w:rsid w:val="006E1A38"/>
    <w:rsid w:val="006E41FC"/>
    <w:rsid w:val="00701144"/>
    <w:rsid w:val="00725745"/>
    <w:rsid w:val="00760545"/>
    <w:rsid w:val="0079098B"/>
    <w:rsid w:val="007956F3"/>
    <w:rsid w:val="007A2DF3"/>
    <w:rsid w:val="007C5CBF"/>
    <w:rsid w:val="00813D2C"/>
    <w:rsid w:val="00814B67"/>
    <w:rsid w:val="00840642"/>
    <w:rsid w:val="00843D5D"/>
    <w:rsid w:val="0086073B"/>
    <w:rsid w:val="0087280F"/>
    <w:rsid w:val="00875173"/>
    <w:rsid w:val="00875D00"/>
    <w:rsid w:val="00884E0C"/>
    <w:rsid w:val="0089370C"/>
    <w:rsid w:val="008D1BB9"/>
    <w:rsid w:val="008E40C6"/>
    <w:rsid w:val="009036F9"/>
    <w:rsid w:val="00913856"/>
    <w:rsid w:val="0091778A"/>
    <w:rsid w:val="00920F1D"/>
    <w:rsid w:val="00926BB5"/>
    <w:rsid w:val="0093042B"/>
    <w:rsid w:val="009460D1"/>
    <w:rsid w:val="00953D8A"/>
    <w:rsid w:val="0096172C"/>
    <w:rsid w:val="0096523C"/>
    <w:rsid w:val="00965595"/>
    <w:rsid w:val="00965827"/>
    <w:rsid w:val="0099576F"/>
    <w:rsid w:val="00996563"/>
    <w:rsid w:val="009A422C"/>
    <w:rsid w:val="009B748F"/>
    <w:rsid w:val="009E03BC"/>
    <w:rsid w:val="009F11DC"/>
    <w:rsid w:val="00A078EE"/>
    <w:rsid w:val="00A22A49"/>
    <w:rsid w:val="00A401D8"/>
    <w:rsid w:val="00A64392"/>
    <w:rsid w:val="00A72D09"/>
    <w:rsid w:val="00A74912"/>
    <w:rsid w:val="00A767F3"/>
    <w:rsid w:val="00A87165"/>
    <w:rsid w:val="00A92FF3"/>
    <w:rsid w:val="00AB4561"/>
    <w:rsid w:val="00AC617E"/>
    <w:rsid w:val="00AD7549"/>
    <w:rsid w:val="00AF58A0"/>
    <w:rsid w:val="00B002F1"/>
    <w:rsid w:val="00B11350"/>
    <w:rsid w:val="00B62DF6"/>
    <w:rsid w:val="00B65F4B"/>
    <w:rsid w:val="00B7548F"/>
    <w:rsid w:val="00B81353"/>
    <w:rsid w:val="00B83072"/>
    <w:rsid w:val="00B84D7C"/>
    <w:rsid w:val="00B857DB"/>
    <w:rsid w:val="00B90431"/>
    <w:rsid w:val="00B9272E"/>
    <w:rsid w:val="00B93DF9"/>
    <w:rsid w:val="00B96450"/>
    <w:rsid w:val="00BD4477"/>
    <w:rsid w:val="00BE7A69"/>
    <w:rsid w:val="00BF080B"/>
    <w:rsid w:val="00BF2636"/>
    <w:rsid w:val="00C33BF5"/>
    <w:rsid w:val="00C63E2C"/>
    <w:rsid w:val="00C76E13"/>
    <w:rsid w:val="00C84DE3"/>
    <w:rsid w:val="00CB6BA0"/>
    <w:rsid w:val="00CC3DF9"/>
    <w:rsid w:val="00D02E0E"/>
    <w:rsid w:val="00D10F09"/>
    <w:rsid w:val="00D2165F"/>
    <w:rsid w:val="00D255E0"/>
    <w:rsid w:val="00D2599B"/>
    <w:rsid w:val="00D36702"/>
    <w:rsid w:val="00D37A6E"/>
    <w:rsid w:val="00D56B82"/>
    <w:rsid w:val="00D92A73"/>
    <w:rsid w:val="00D97DE1"/>
    <w:rsid w:val="00DA4A55"/>
    <w:rsid w:val="00DA6342"/>
    <w:rsid w:val="00DD2E55"/>
    <w:rsid w:val="00DD2E7C"/>
    <w:rsid w:val="00DF240F"/>
    <w:rsid w:val="00E05133"/>
    <w:rsid w:val="00E0E079"/>
    <w:rsid w:val="00E20F9B"/>
    <w:rsid w:val="00E219EC"/>
    <w:rsid w:val="00E32DBF"/>
    <w:rsid w:val="00E364B1"/>
    <w:rsid w:val="00E44426"/>
    <w:rsid w:val="00E52CF9"/>
    <w:rsid w:val="00E566C1"/>
    <w:rsid w:val="00E698EA"/>
    <w:rsid w:val="00EC77CF"/>
    <w:rsid w:val="00EF2731"/>
    <w:rsid w:val="00F051A4"/>
    <w:rsid w:val="00F1136E"/>
    <w:rsid w:val="00F21F4B"/>
    <w:rsid w:val="00F2610A"/>
    <w:rsid w:val="00F32915"/>
    <w:rsid w:val="00F34921"/>
    <w:rsid w:val="00F5122E"/>
    <w:rsid w:val="00F70D0A"/>
    <w:rsid w:val="00F7491E"/>
    <w:rsid w:val="00F841EF"/>
    <w:rsid w:val="00FA0F55"/>
    <w:rsid w:val="00FC3B11"/>
    <w:rsid w:val="00FE7F3B"/>
    <w:rsid w:val="01D44181"/>
    <w:rsid w:val="01F3266B"/>
    <w:rsid w:val="02136547"/>
    <w:rsid w:val="0233FC44"/>
    <w:rsid w:val="027669D1"/>
    <w:rsid w:val="0309670F"/>
    <w:rsid w:val="032A6913"/>
    <w:rsid w:val="033333A9"/>
    <w:rsid w:val="0345B7E7"/>
    <w:rsid w:val="03462C3F"/>
    <w:rsid w:val="03D65536"/>
    <w:rsid w:val="041581A5"/>
    <w:rsid w:val="04C8C972"/>
    <w:rsid w:val="04CC3C88"/>
    <w:rsid w:val="04D0A3B3"/>
    <w:rsid w:val="056884AA"/>
    <w:rsid w:val="05B67671"/>
    <w:rsid w:val="060C7657"/>
    <w:rsid w:val="061ABDC2"/>
    <w:rsid w:val="065172ED"/>
    <w:rsid w:val="06738299"/>
    <w:rsid w:val="0687F914"/>
    <w:rsid w:val="069705CD"/>
    <w:rsid w:val="06CC84FE"/>
    <w:rsid w:val="0748D22B"/>
    <w:rsid w:val="07A26EF2"/>
    <w:rsid w:val="083DD573"/>
    <w:rsid w:val="08C3083C"/>
    <w:rsid w:val="08FC913F"/>
    <w:rsid w:val="09043727"/>
    <w:rsid w:val="09329884"/>
    <w:rsid w:val="09C04E80"/>
    <w:rsid w:val="09C40C12"/>
    <w:rsid w:val="09C91B65"/>
    <w:rsid w:val="09EF2A30"/>
    <w:rsid w:val="0A311D7B"/>
    <w:rsid w:val="0A54024F"/>
    <w:rsid w:val="0A83DDB3"/>
    <w:rsid w:val="0AFD0E04"/>
    <w:rsid w:val="0B0EEDEF"/>
    <w:rsid w:val="0B911A18"/>
    <w:rsid w:val="0BD375FF"/>
    <w:rsid w:val="0BEF0A1D"/>
    <w:rsid w:val="0BF8CA17"/>
    <w:rsid w:val="0C042FEB"/>
    <w:rsid w:val="0C0A9138"/>
    <w:rsid w:val="0C20666A"/>
    <w:rsid w:val="0C2BFBA3"/>
    <w:rsid w:val="0C6E3EAE"/>
    <w:rsid w:val="0C99C063"/>
    <w:rsid w:val="0CB8CA2B"/>
    <w:rsid w:val="0CCFB106"/>
    <w:rsid w:val="0CED2138"/>
    <w:rsid w:val="0D4DD8CD"/>
    <w:rsid w:val="0D819EF6"/>
    <w:rsid w:val="0D9530DD"/>
    <w:rsid w:val="0E54E489"/>
    <w:rsid w:val="0E7A0425"/>
    <w:rsid w:val="0EB8D532"/>
    <w:rsid w:val="0EF180A2"/>
    <w:rsid w:val="0F38BD50"/>
    <w:rsid w:val="0FA8F809"/>
    <w:rsid w:val="0FE38D9C"/>
    <w:rsid w:val="1087B6DC"/>
    <w:rsid w:val="10A6A4F4"/>
    <w:rsid w:val="10B23D3C"/>
    <w:rsid w:val="10DD1EDE"/>
    <w:rsid w:val="10F64379"/>
    <w:rsid w:val="1102739E"/>
    <w:rsid w:val="1155FF6E"/>
    <w:rsid w:val="115FD035"/>
    <w:rsid w:val="1170FCB3"/>
    <w:rsid w:val="11B43043"/>
    <w:rsid w:val="1200D921"/>
    <w:rsid w:val="1212AF4D"/>
    <w:rsid w:val="125D36E5"/>
    <w:rsid w:val="126F7B2E"/>
    <w:rsid w:val="12CAA4BD"/>
    <w:rsid w:val="12E5B839"/>
    <w:rsid w:val="130B3F3B"/>
    <w:rsid w:val="1332E9E3"/>
    <w:rsid w:val="13944CE0"/>
    <w:rsid w:val="13AE3B84"/>
    <w:rsid w:val="13B90EA0"/>
    <w:rsid w:val="13F0D7EB"/>
    <w:rsid w:val="140ADDE4"/>
    <w:rsid w:val="143E34D3"/>
    <w:rsid w:val="14572FD3"/>
    <w:rsid w:val="145DB599"/>
    <w:rsid w:val="1468004F"/>
    <w:rsid w:val="154A5682"/>
    <w:rsid w:val="15620AD3"/>
    <w:rsid w:val="15A20967"/>
    <w:rsid w:val="15A20BAC"/>
    <w:rsid w:val="174DF684"/>
    <w:rsid w:val="17727E2C"/>
    <w:rsid w:val="17790CEE"/>
    <w:rsid w:val="1816D077"/>
    <w:rsid w:val="186FC0B7"/>
    <w:rsid w:val="189091C7"/>
    <w:rsid w:val="18BA1F95"/>
    <w:rsid w:val="18C13EA5"/>
    <w:rsid w:val="19371A1C"/>
    <w:rsid w:val="193A0135"/>
    <w:rsid w:val="196396C3"/>
    <w:rsid w:val="19E88941"/>
    <w:rsid w:val="1A14CCDC"/>
    <w:rsid w:val="1A544F78"/>
    <w:rsid w:val="1A805A27"/>
    <w:rsid w:val="1AC363BC"/>
    <w:rsid w:val="1B0E3223"/>
    <w:rsid w:val="1B5E2C18"/>
    <w:rsid w:val="1BFF9FD7"/>
    <w:rsid w:val="1C338613"/>
    <w:rsid w:val="1C6C1D92"/>
    <w:rsid w:val="1CA8A634"/>
    <w:rsid w:val="1D192B65"/>
    <w:rsid w:val="1D76D2AC"/>
    <w:rsid w:val="1D7A5880"/>
    <w:rsid w:val="1DA874D0"/>
    <w:rsid w:val="1DFA6316"/>
    <w:rsid w:val="1E045F3F"/>
    <w:rsid w:val="1E070794"/>
    <w:rsid w:val="1E21E868"/>
    <w:rsid w:val="1EB33D1F"/>
    <w:rsid w:val="204C86DF"/>
    <w:rsid w:val="20AFACF9"/>
    <w:rsid w:val="20E0B618"/>
    <w:rsid w:val="213A480B"/>
    <w:rsid w:val="2235B967"/>
    <w:rsid w:val="226B9460"/>
    <w:rsid w:val="22BA852F"/>
    <w:rsid w:val="22BEE910"/>
    <w:rsid w:val="22C144F5"/>
    <w:rsid w:val="22FEB51E"/>
    <w:rsid w:val="23F3A6EA"/>
    <w:rsid w:val="242294E7"/>
    <w:rsid w:val="242A8A9F"/>
    <w:rsid w:val="248355FF"/>
    <w:rsid w:val="2495017C"/>
    <w:rsid w:val="24B5F5FF"/>
    <w:rsid w:val="24DBFE87"/>
    <w:rsid w:val="24E7AA25"/>
    <w:rsid w:val="24FDA412"/>
    <w:rsid w:val="25D635B7"/>
    <w:rsid w:val="260BE215"/>
    <w:rsid w:val="261BDB19"/>
    <w:rsid w:val="262D1A8E"/>
    <w:rsid w:val="26906ED4"/>
    <w:rsid w:val="273082C3"/>
    <w:rsid w:val="2733FFF6"/>
    <w:rsid w:val="275EE3FC"/>
    <w:rsid w:val="27A55EE3"/>
    <w:rsid w:val="27A8427C"/>
    <w:rsid w:val="27C1BCA1"/>
    <w:rsid w:val="27E6E991"/>
    <w:rsid w:val="285A546E"/>
    <w:rsid w:val="28AB93FE"/>
    <w:rsid w:val="28BA94DD"/>
    <w:rsid w:val="28F0C2DF"/>
    <w:rsid w:val="290A70AB"/>
    <w:rsid w:val="2949D1DC"/>
    <w:rsid w:val="296E450B"/>
    <w:rsid w:val="2975B358"/>
    <w:rsid w:val="2982FD7A"/>
    <w:rsid w:val="299683E6"/>
    <w:rsid w:val="29B18740"/>
    <w:rsid w:val="2A7138F5"/>
    <w:rsid w:val="2AA4A422"/>
    <w:rsid w:val="2AA614ED"/>
    <w:rsid w:val="2B07B9BE"/>
    <w:rsid w:val="2B4B73E5"/>
    <w:rsid w:val="2B7CB259"/>
    <w:rsid w:val="2B95BEFD"/>
    <w:rsid w:val="2C6C98E7"/>
    <w:rsid w:val="2C861E3D"/>
    <w:rsid w:val="2CFDF552"/>
    <w:rsid w:val="2D3962BF"/>
    <w:rsid w:val="2D41562A"/>
    <w:rsid w:val="2D537DD9"/>
    <w:rsid w:val="2DA0ECE2"/>
    <w:rsid w:val="2DD8F587"/>
    <w:rsid w:val="2E578FE3"/>
    <w:rsid w:val="2E906AAA"/>
    <w:rsid w:val="2F38462A"/>
    <w:rsid w:val="2F7A76E0"/>
    <w:rsid w:val="2FE03E93"/>
    <w:rsid w:val="2FFFF4A4"/>
    <w:rsid w:val="302F6D00"/>
    <w:rsid w:val="30522D52"/>
    <w:rsid w:val="30642B81"/>
    <w:rsid w:val="307B10B1"/>
    <w:rsid w:val="3092E0C6"/>
    <w:rsid w:val="30CAA481"/>
    <w:rsid w:val="30CBD12D"/>
    <w:rsid w:val="30F46B02"/>
    <w:rsid w:val="31334F39"/>
    <w:rsid w:val="3134D36D"/>
    <w:rsid w:val="31643062"/>
    <w:rsid w:val="31D0EA63"/>
    <w:rsid w:val="31E362B9"/>
    <w:rsid w:val="31EC14FB"/>
    <w:rsid w:val="31F03B6A"/>
    <w:rsid w:val="32211E64"/>
    <w:rsid w:val="328B8032"/>
    <w:rsid w:val="329FF263"/>
    <w:rsid w:val="32D61148"/>
    <w:rsid w:val="33193F2C"/>
    <w:rsid w:val="332641EE"/>
    <w:rsid w:val="3363C3C4"/>
    <w:rsid w:val="3381DED5"/>
    <w:rsid w:val="33DA1510"/>
    <w:rsid w:val="33FCEAC4"/>
    <w:rsid w:val="340D4F4B"/>
    <w:rsid w:val="342A232B"/>
    <w:rsid w:val="3436BDFC"/>
    <w:rsid w:val="344381D7"/>
    <w:rsid w:val="3466965D"/>
    <w:rsid w:val="34BFBBC1"/>
    <w:rsid w:val="350C5212"/>
    <w:rsid w:val="3548FAEE"/>
    <w:rsid w:val="355C00C4"/>
    <w:rsid w:val="3570BEDC"/>
    <w:rsid w:val="35D1DB34"/>
    <w:rsid w:val="35D9CF9D"/>
    <w:rsid w:val="35F088D8"/>
    <w:rsid w:val="3652B39B"/>
    <w:rsid w:val="36786F3D"/>
    <w:rsid w:val="3752E839"/>
    <w:rsid w:val="3768BCB4"/>
    <w:rsid w:val="37771CAC"/>
    <w:rsid w:val="377F3A8F"/>
    <w:rsid w:val="3787FBCF"/>
    <w:rsid w:val="3848DA5D"/>
    <w:rsid w:val="388A5548"/>
    <w:rsid w:val="38DA18B0"/>
    <w:rsid w:val="38E35DB4"/>
    <w:rsid w:val="394E223B"/>
    <w:rsid w:val="395266AE"/>
    <w:rsid w:val="397CD4BD"/>
    <w:rsid w:val="39CEB730"/>
    <w:rsid w:val="3A39A52B"/>
    <w:rsid w:val="3A50C53D"/>
    <w:rsid w:val="3A950644"/>
    <w:rsid w:val="3AAE401C"/>
    <w:rsid w:val="3AE53AFB"/>
    <w:rsid w:val="3B8D8925"/>
    <w:rsid w:val="3BE246A1"/>
    <w:rsid w:val="3C3114A9"/>
    <w:rsid w:val="3C631214"/>
    <w:rsid w:val="3C8449EC"/>
    <w:rsid w:val="3CBBB1ED"/>
    <w:rsid w:val="3CC1EF6C"/>
    <w:rsid w:val="3CF61E1B"/>
    <w:rsid w:val="3D23DDE4"/>
    <w:rsid w:val="3D48C6A7"/>
    <w:rsid w:val="3D9133E1"/>
    <w:rsid w:val="3DACD8E0"/>
    <w:rsid w:val="3DC5F1B2"/>
    <w:rsid w:val="3E46A050"/>
    <w:rsid w:val="3E9C6CAE"/>
    <w:rsid w:val="3EAFF062"/>
    <w:rsid w:val="4047B27D"/>
    <w:rsid w:val="4078E698"/>
    <w:rsid w:val="40C9FCCD"/>
    <w:rsid w:val="40DA3DA1"/>
    <w:rsid w:val="41368816"/>
    <w:rsid w:val="41BEC5C4"/>
    <w:rsid w:val="423E85CE"/>
    <w:rsid w:val="42BE0C4B"/>
    <w:rsid w:val="43AD78A7"/>
    <w:rsid w:val="43F6BD30"/>
    <w:rsid w:val="4401BC9A"/>
    <w:rsid w:val="4441C37E"/>
    <w:rsid w:val="4445E052"/>
    <w:rsid w:val="449EA194"/>
    <w:rsid w:val="44B1A267"/>
    <w:rsid w:val="44C4DBE7"/>
    <w:rsid w:val="4537F2B8"/>
    <w:rsid w:val="456EE0D9"/>
    <w:rsid w:val="45D30E93"/>
    <w:rsid w:val="46094677"/>
    <w:rsid w:val="467A589E"/>
    <w:rsid w:val="46B27A8E"/>
    <w:rsid w:val="46D6E278"/>
    <w:rsid w:val="476E8F5D"/>
    <w:rsid w:val="47B55729"/>
    <w:rsid w:val="47E0BDF4"/>
    <w:rsid w:val="484F6301"/>
    <w:rsid w:val="4890E655"/>
    <w:rsid w:val="48B461C9"/>
    <w:rsid w:val="491E6D1A"/>
    <w:rsid w:val="495681D9"/>
    <w:rsid w:val="498ED876"/>
    <w:rsid w:val="4A06E965"/>
    <w:rsid w:val="4A5F843B"/>
    <w:rsid w:val="4A6EE363"/>
    <w:rsid w:val="4AB44FA4"/>
    <w:rsid w:val="4B1CEAD6"/>
    <w:rsid w:val="4B3B326C"/>
    <w:rsid w:val="4B5D3B1E"/>
    <w:rsid w:val="4B7DCAD1"/>
    <w:rsid w:val="4BA9F78E"/>
    <w:rsid w:val="4BB4C8D1"/>
    <w:rsid w:val="4BEC0A60"/>
    <w:rsid w:val="4C2528FA"/>
    <w:rsid w:val="4CA65851"/>
    <w:rsid w:val="4CF5DA7A"/>
    <w:rsid w:val="4D306771"/>
    <w:rsid w:val="4D463DE7"/>
    <w:rsid w:val="4D9AAD8E"/>
    <w:rsid w:val="4DCF427F"/>
    <w:rsid w:val="4DD560EB"/>
    <w:rsid w:val="4E3AC768"/>
    <w:rsid w:val="4EC90AD9"/>
    <w:rsid w:val="4EFBC5E0"/>
    <w:rsid w:val="4FA09499"/>
    <w:rsid w:val="4FE25FF8"/>
    <w:rsid w:val="50A1132E"/>
    <w:rsid w:val="50B7648F"/>
    <w:rsid w:val="50C96982"/>
    <w:rsid w:val="50CD74BB"/>
    <w:rsid w:val="50E484E2"/>
    <w:rsid w:val="51367105"/>
    <w:rsid w:val="5192D0B8"/>
    <w:rsid w:val="51DB80ED"/>
    <w:rsid w:val="523DC643"/>
    <w:rsid w:val="52ADE0DB"/>
    <w:rsid w:val="52ADEFAD"/>
    <w:rsid w:val="52FDD7DB"/>
    <w:rsid w:val="53696863"/>
    <w:rsid w:val="5376649B"/>
    <w:rsid w:val="538F5BD9"/>
    <w:rsid w:val="543AF7BE"/>
    <w:rsid w:val="5452FA2A"/>
    <w:rsid w:val="54544AD6"/>
    <w:rsid w:val="54635932"/>
    <w:rsid w:val="5478C22A"/>
    <w:rsid w:val="549C2D78"/>
    <w:rsid w:val="55458C49"/>
    <w:rsid w:val="554F8583"/>
    <w:rsid w:val="55EED238"/>
    <w:rsid w:val="562E4BD9"/>
    <w:rsid w:val="562E4C2E"/>
    <w:rsid w:val="565F8DBF"/>
    <w:rsid w:val="568D778C"/>
    <w:rsid w:val="569942FB"/>
    <w:rsid w:val="56D1246F"/>
    <w:rsid w:val="57F4B196"/>
    <w:rsid w:val="57FF5518"/>
    <w:rsid w:val="58B618C0"/>
    <w:rsid w:val="58FCADF4"/>
    <w:rsid w:val="59140E15"/>
    <w:rsid w:val="5982C1FB"/>
    <w:rsid w:val="59A86C90"/>
    <w:rsid w:val="59E86B08"/>
    <w:rsid w:val="5A47B1A6"/>
    <w:rsid w:val="5A62FF02"/>
    <w:rsid w:val="5A810BFE"/>
    <w:rsid w:val="5AC86C3A"/>
    <w:rsid w:val="5B996093"/>
    <w:rsid w:val="5BACA27D"/>
    <w:rsid w:val="5BB23EEC"/>
    <w:rsid w:val="5BC1A2CC"/>
    <w:rsid w:val="5BDD361E"/>
    <w:rsid w:val="5BFB0764"/>
    <w:rsid w:val="5C40D0A7"/>
    <w:rsid w:val="5C436DAB"/>
    <w:rsid w:val="5C963616"/>
    <w:rsid w:val="5CA7E285"/>
    <w:rsid w:val="5D0C963D"/>
    <w:rsid w:val="5D1AFEB7"/>
    <w:rsid w:val="5D3F093A"/>
    <w:rsid w:val="5E1F92FA"/>
    <w:rsid w:val="5E26FB31"/>
    <w:rsid w:val="5E4EC9C8"/>
    <w:rsid w:val="5E5827A7"/>
    <w:rsid w:val="5EE22C19"/>
    <w:rsid w:val="5EE83FFA"/>
    <w:rsid w:val="5F097EB8"/>
    <w:rsid w:val="5F2D28EA"/>
    <w:rsid w:val="5F2D684E"/>
    <w:rsid w:val="5F5681A1"/>
    <w:rsid w:val="5FB1242A"/>
    <w:rsid w:val="5FEC910C"/>
    <w:rsid w:val="6019C9C1"/>
    <w:rsid w:val="6040BB20"/>
    <w:rsid w:val="6043DCF3"/>
    <w:rsid w:val="60AE24D0"/>
    <w:rsid w:val="612DC1CB"/>
    <w:rsid w:val="61B46DFA"/>
    <w:rsid w:val="62008144"/>
    <w:rsid w:val="623C7809"/>
    <w:rsid w:val="62420E8C"/>
    <w:rsid w:val="62539727"/>
    <w:rsid w:val="625B2727"/>
    <w:rsid w:val="62C83B49"/>
    <w:rsid w:val="6340FFC7"/>
    <w:rsid w:val="637E8D0A"/>
    <w:rsid w:val="637F7D12"/>
    <w:rsid w:val="6396B0C4"/>
    <w:rsid w:val="63D348C2"/>
    <w:rsid w:val="63EB5189"/>
    <w:rsid w:val="63FD4B6B"/>
    <w:rsid w:val="642E1F5F"/>
    <w:rsid w:val="647CD028"/>
    <w:rsid w:val="6494172E"/>
    <w:rsid w:val="64A3AC05"/>
    <w:rsid w:val="64B10D68"/>
    <w:rsid w:val="64CF7368"/>
    <w:rsid w:val="64D91920"/>
    <w:rsid w:val="6513C852"/>
    <w:rsid w:val="652B3887"/>
    <w:rsid w:val="653C435F"/>
    <w:rsid w:val="6559C439"/>
    <w:rsid w:val="659273EE"/>
    <w:rsid w:val="659CE106"/>
    <w:rsid w:val="65B34426"/>
    <w:rsid w:val="65E977A9"/>
    <w:rsid w:val="663A5393"/>
    <w:rsid w:val="666C22A3"/>
    <w:rsid w:val="67546BDA"/>
    <w:rsid w:val="679D830B"/>
    <w:rsid w:val="67D6DF28"/>
    <w:rsid w:val="6803281A"/>
    <w:rsid w:val="681EFC6B"/>
    <w:rsid w:val="68405E2D"/>
    <w:rsid w:val="684382A3"/>
    <w:rsid w:val="68792BC7"/>
    <w:rsid w:val="689EF284"/>
    <w:rsid w:val="68ADDB33"/>
    <w:rsid w:val="68F22D44"/>
    <w:rsid w:val="690E742C"/>
    <w:rsid w:val="69576BB0"/>
    <w:rsid w:val="696C8B85"/>
    <w:rsid w:val="69B8AF44"/>
    <w:rsid w:val="69BFAFAC"/>
    <w:rsid w:val="6A7FCE9E"/>
    <w:rsid w:val="6A84DBE3"/>
    <w:rsid w:val="6AD72C59"/>
    <w:rsid w:val="6AED016E"/>
    <w:rsid w:val="6AF6BB13"/>
    <w:rsid w:val="6BBEAB82"/>
    <w:rsid w:val="6C85A1AB"/>
    <w:rsid w:val="6C903561"/>
    <w:rsid w:val="6CFAF91E"/>
    <w:rsid w:val="6CFF73EE"/>
    <w:rsid w:val="6D172522"/>
    <w:rsid w:val="6D376B9B"/>
    <w:rsid w:val="6EBB94AD"/>
    <w:rsid w:val="6F297AB6"/>
    <w:rsid w:val="6F51D90F"/>
    <w:rsid w:val="6FA41CD6"/>
    <w:rsid w:val="6FAF5BD6"/>
    <w:rsid w:val="6FB6BE9E"/>
    <w:rsid w:val="701BC1C9"/>
    <w:rsid w:val="7031FCEC"/>
    <w:rsid w:val="7035C803"/>
    <w:rsid w:val="703D5074"/>
    <w:rsid w:val="7049A64C"/>
    <w:rsid w:val="704E5287"/>
    <w:rsid w:val="7054269F"/>
    <w:rsid w:val="7072C43F"/>
    <w:rsid w:val="70854715"/>
    <w:rsid w:val="70C89D00"/>
    <w:rsid w:val="71099532"/>
    <w:rsid w:val="71D0F06A"/>
    <w:rsid w:val="7242DC2A"/>
    <w:rsid w:val="72431EBE"/>
    <w:rsid w:val="726D5FAE"/>
    <w:rsid w:val="7293A938"/>
    <w:rsid w:val="72A802BC"/>
    <w:rsid w:val="730E0230"/>
    <w:rsid w:val="732B1E09"/>
    <w:rsid w:val="73ACF4A6"/>
    <w:rsid w:val="747092B8"/>
    <w:rsid w:val="75144513"/>
    <w:rsid w:val="756F12A2"/>
    <w:rsid w:val="757001F1"/>
    <w:rsid w:val="7574B258"/>
    <w:rsid w:val="75E1035F"/>
    <w:rsid w:val="7602E98F"/>
    <w:rsid w:val="760E3A04"/>
    <w:rsid w:val="7614CD95"/>
    <w:rsid w:val="7632169A"/>
    <w:rsid w:val="7664C0DB"/>
    <w:rsid w:val="7670C0C7"/>
    <w:rsid w:val="7673037E"/>
    <w:rsid w:val="76D162E5"/>
    <w:rsid w:val="76E00AA1"/>
    <w:rsid w:val="76E7F1FD"/>
    <w:rsid w:val="771143FC"/>
    <w:rsid w:val="772D2B52"/>
    <w:rsid w:val="7771A6AD"/>
    <w:rsid w:val="77DAF080"/>
    <w:rsid w:val="77EB17C9"/>
    <w:rsid w:val="791A03AF"/>
    <w:rsid w:val="798E65CF"/>
    <w:rsid w:val="799589FC"/>
    <w:rsid w:val="79CD542D"/>
    <w:rsid w:val="7A25853E"/>
    <w:rsid w:val="7AE95EC0"/>
    <w:rsid w:val="7B6F9A3C"/>
    <w:rsid w:val="7B72DFD7"/>
    <w:rsid w:val="7B753F66"/>
    <w:rsid w:val="7BE3A185"/>
    <w:rsid w:val="7C2891A4"/>
    <w:rsid w:val="7C4F398D"/>
    <w:rsid w:val="7C9EB120"/>
    <w:rsid w:val="7CB1333A"/>
    <w:rsid w:val="7CF25171"/>
    <w:rsid w:val="7D7147F4"/>
    <w:rsid w:val="7EB7EB53"/>
    <w:rsid w:val="7EC5CAA1"/>
    <w:rsid w:val="7F3CFDAF"/>
    <w:rsid w:val="7F73A685"/>
    <w:rsid w:val="7FA17A5D"/>
    <w:rsid w:val="7FE906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3989A"/>
  <w15:docId w15:val="{47AD6F0C-D138-4E3A-A8B7-2AAED0C5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133D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75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link w:val="Nagwek3Znak"/>
    <w:uiPriority w:val="9"/>
    <w:qFormat/>
    <w:rsid w:val="005D7AE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133DBC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33DBC"/>
    <w:rPr>
      <w:rFonts w:ascii="Times New Roman" w:eastAsia="Times New Roman" w:hAnsi="Times New Roman" w:cs="Times New Roman"/>
      <w:sz w:val="24"/>
      <w:szCs w:val="20"/>
    </w:rPr>
  </w:style>
  <w:style w:type="character" w:customStyle="1" w:styleId="object">
    <w:name w:val="object"/>
    <w:basedOn w:val="Domylnaczcionkaakapitu"/>
    <w:rsid w:val="00034212"/>
  </w:style>
  <w:style w:type="paragraph" w:styleId="Akapitzlist">
    <w:name w:val="List Paragraph"/>
    <w:basedOn w:val="Normalny"/>
    <w:uiPriority w:val="34"/>
    <w:qFormat/>
    <w:rsid w:val="00CC3DF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B83072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5D7AEC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D75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">
    <w:name w:val="header"/>
    <w:basedOn w:val="Normalny"/>
    <w:uiPriority w:val="99"/>
    <w:unhideWhenUsed/>
    <w:rsid w:val="0687F914"/>
    <w:pPr>
      <w:tabs>
        <w:tab w:val="center" w:pos="4680"/>
        <w:tab w:val="right" w:pos="9360"/>
      </w:tabs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6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8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6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9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7a9d5da-64ea-47b5-b20b-1247ed4dec15">
      <Terms xmlns="http://schemas.microsoft.com/office/infopath/2007/PartnerControls"/>
    </lcf76f155ced4ddcb4097134ff3c332f>
    <TaxCatchAll xmlns="9d403554-3e41-4c44-bbb5-238edddfb4e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EF2FC0409FB4CB0C9362B7F5A86C0" ma:contentTypeVersion="12" ma:contentTypeDescription="Utwórz nowy dokument." ma:contentTypeScope="" ma:versionID="f81e919df7e103c890d107ef27f3b403">
  <xsd:schema xmlns:xsd="http://www.w3.org/2001/XMLSchema" xmlns:xs="http://www.w3.org/2001/XMLSchema" xmlns:p="http://schemas.microsoft.com/office/2006/metadata/properties" xmlns:ns2="57a9d5da-64ea-47b5-b20b-1247ed4dec15" xmlns:ns3="9d403554-3e41-4c44-bbb5-238edddfb4e9" targetNamespace="http://schemas.microsoft.com/office/2006/metadata/properties" ma:root="true" ma:fieldsID="6d3b7c4bc25240203109a77d59b33d5d" ns2:_="" ns3:_="">
    <xsd:import namespace="57a9d5da-64ea-47b5-b20b-1247ed4dec15"/>
    <xsd:import namespace="9d403554-3e41-4c44-bbb5-238edddfb4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9d5da-64ea-47b5-b20b-1247ed4dec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03554-3e41-4c44-bbb5-238edddfb4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ab8b08a-5bcb-4b82-a684-b5a8f5800b53}" ma:internalName="TaxCatchAll" ma:showField="CatchAllData" ma:web="9d403554-3e41-4c44-bbb5-238edddfb4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97BC95-690B-4D7D-94AB-F6DDAEA93863}">
  <ds:schemaRefs>
    <ds:schemaRef ds:uri="http://schemas.microsoft.com/office/2006/metadata/properties"/>
    <ds:schemaRef ds:uri="http://schemas.microsoft.com/office/infopath/2007/PartnerControls"/>
    <ds:schemaRef ds:uri="57a9d5da-64ea-47b5-b20b-1247ed4dec15"/>
    <ds:schemaRef ds:uri="9d403554-3e41-4c44-bbb5-238edddfb4e9"/>
  </ds:schemaRefs>
</ds:datastoreItem>
</file>

<file path=customXml/itemProps2.xml><?xml version="1.0" encoding="utf-8"?>
<ds:datastoreItem xmlns:ds="http://schemas.openxmlformats.org/officeDocument/2006/customXml" ds:itemID="{E5532D92-BFB0-414B-BEED-A00D43A001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AF68B4-A034-49EE-8AEC-B09C49ECEA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2366</Words>
  <Characters>14198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Ewa Krause</cp:lastModifiedBy>
  <cp:revision>40</cp:revision>
  <dcterms:created xsi:type="dcterms:W3CDTF">2025-04-23T11:49:00Z</dcterms:created>
  <dcterms:modified xsi:type="dcterms:W3CDTF">2025-05-14T12:44:00Z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0x01010021EEF2FC0409FB4CB0C9362B7F5A86C0</vt:lpwstr>
  </property>
  <property fmtid="{D5CDD505-2E9C-101B-9397-08002B2CF9AE}" pid="3" name="MediaServiceImageTags">
    <vt:lpwstr/>
  </property>
</Properties>
</file>